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FB" w:rsidRPr="002C6A06" w:rsidRDefault="00015DFB" w:rsidP="009D0C25">
      <w:pPr>
        <w:jc w:val="both"/>
        <w:rPr>
          <w:rFonts w:ascii="Times New Roman" w:hAnsi="Times New Roman"/>
          <w:b/>
          <w:sz w:val="36"/>
          <w:szCs w:val="36"/>
        </w:rPr>
      </w:pPr>
      <w:r w:rsidRPr="002C6A0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2C6A06">
        <w:rPr>
          <w:rFonts w:ascii="Times New Roman" w:hAnsi="Times New Roman"/>
          <w:b/>
          <w:sz w:val="36"/>
          <w:szCs w:val="36"/>
        </w:rPr>
        <w:t>ПОСТАНОВЛЕНИЕ</w:t>
      </w:r>
    </w:p>
    <w:p w:rsidR="00015DFB" w:rsidRDefault="00015DFB" w:rsidP="009D0C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015DFB" w:rsidRPr="00F164A3" w:rsidRDefault="00015DFB" w:rsidP="00F164A3">
      <w:pPr>
        <w:jc w:val="center"/>
        <w:rPr>
          <w:rFonts w:ascii="Times New Roman" w:hAnsi="Times New Roman"/>
          <w:sz w:val="32"/>
          <w:szCs w:val="32"/>
        </w:rPr>
      </w:pPr>
      <w:r w:rsidRPr="00F164A3">
        <w:rPr>
          <w:rFonts w:ascii="Times New Roman" w:hAnsi="Times New Roman"/>
          <w:sz w:val="32"/>
          <w:szCs w:val="32"/>
        </w:rPr>
        <w:t>АДМИНИСТРАЦИИ</w:t>
      </w:r>
    </w:p>
    <w:p w:rsidR="00015DFB" w:rsidRPr="002C6A06" w:rsidRDefault="00015DFB" w:rsidP="00F164A3">
      <w:pPr>
        <w:jc w:val="center"/>
        <w:rPr>
          <w:rFonts w:ascii="Times New Roman" w:hAnsi="Times New Roman"/>
          <w:sz w:val="28"/>
          <w:szCs w:val="28"/>
        </w:rPr>
      </w:pPr>
      <w:r w:rsidRPr="002C6A06">
        <w:rPr>
          <w:rFonts w:ascii="Times New Roman" w:hAnsi="Times New Roman"/>
          <w:sz w:val="28"/>
          <w:szCs w:val="28"/>
        </w:rPr>
        <w:t>Октябрьского сельского поселения</w:t>
      </w:r>
    </w:p>
    <w:p w:rsidR="00015DFB" w:rsidRPr="002C6A06" w:rsidRDefault="00015DFB" w:rsidP="00F164A3">
      <w:pPr>
        <w:jc w:val="center"/>
        <w:rPr>
          <w:rFonts w:ascii="Times New Roman" w:hAnsi="Times New Roman"/>
          <w:b/>
          <w:sz w:val="28"/>
          <w:szCs w:val="28"/>
        </w:rPr>
      </w:pPr>
      <w:r w:rsidRPr="002C6A06">
        <w:rPr>
          <w:rFonts w:ascii="Times New Roman" w:hAnsi="Times New Roman"/>
          <w:sz w:val="28"/>
          <w:szCs w:val="28"/>
        </w:rPr>
        <w:t>Рыбинского муниципального района</w:t>
      </w:r>
    </w:p>
    <w:p w:rsidR="00015DFB" w:rsidRPr="002C6A06" w:rsidRDefault="00015DFB" w:rsidP="009D0C25">
      <w:pPr>
        <w:jc w:val="both"/>
        <w:rPr>
          <w:rFonts w:ascii="Times New Roman" w:hAnsi="Times New Roman"/>
          <w:b/>
          <w:sz w:val="28"/>
          <w:szCs w:val="28"/>
        </w:rPr>
      </w:pPr>
    </w:p>
    <w:p w:rsidR="00015DFB" w:rsidRPr="009D0C25" w:rsidRDefault="00015DFB" w:rsidP="009D0C25">
      <w:pPr>
        <w:jc w:val="both"/>
        <w:rPr>
          <w:rFonts w:ascii="Times New Roman" w:hAnsi="Times New Roman"/>
          <w:sz w:val="24"/>
          <w:szCs w:val="24"/>
        </w:rPr>
      </w:pPr>
    </w:p>
    <w:p w:rsidR="00015DFB" w:rsidRPr="00F164A3" w:rsidRDefault="00015DFB" w:rsidP="009D0C25">
      <w:pPr>
        <w:jc w:val="both"/>
        <w:rPr>
          <w:rFonts w:ascii="Times New Roman" w:hAnsi="Times New Roman"/>
          <w:b/>
          <w:sz w:val="24"/>
          <w:szCs w:val="24"/>
        </w:rPr>
      </w:pPr>
      <w:r w:rsidRPr="00F164A3">
        <w:rPr>
          <w:rFonts w:ascii="Times New Roman" w:hAnsi="Times New Roman"/>
          <w:b/>
          <w:sz w:val="24"/>
          <w:szCs w:val="24"/>
        </w:rPr>
        <w:t xml:space="preserve">«06» марта 2012 года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164A3">
        <w:rPr>
          <w:rFonts w:ascii="Times New Roman" w:hAnsi="Times New Roman"/>
          <w:b/>
          <w:sz w:val="24"/>
          <w:szCs w:val="24"/>
        </w:rPr>
        <w:t xml:space="preserve">  № 23</w:t>
      </w:r>
    </w:p>
    <w:p w:rsidR="00015DFB" w:rsidRPr="009D0C25" w:rsidRDefault="00015DFB" w:rsidP="009D0C25">
      <w:pPr>
        <w:jc w:val="both"/>
        <w:rPr>
          <w:rFonts w:ascii="Times New Roman" w:hAnsi="Times New Roman"/>
          <w:sz w:val="24"/>
          <w:szCs w:val="24"/>
        </w:rPr>
      </w:pPr>
    </w:p>
    <w:p w:rsidR="00015DFB" w:rsidRPr="009D0C25" w:rsidRDefault="00015DFB" w:rsidP="009D0C25">
      <w:pPr>
        <w:jc w:val="both"/>
        <w:rPr>
          <w:rFonts w:ascii="Times New Roman" w:hAnsi="Times New Roman"/>
          <w:sz w:val="24"/>
          <w:szCs w:val="24"/>
        </w:rPr>
      </w:pPr>
    </w:p>
    <w:p w:rsidR="00015DFB" w:rsidRPr="009D0C25" w:rsidRDefault="00015DFB" w:rsidP="009D0C25">
      <w:pPr>
        <w:jc w:val="both"/>
        <w:rPr>
          <w:rFonts w:ascii="Times New Roman" w:hAnsi="Times New Roman"/>
          <w:sz w:val="24"/>
          <w:szCs w:val="24"/>
        </w:rPr>
      </w:pPr>
    </w:p>
    <w:p w:rsidR="00015DFB" w:rsidRPr="009D0C25" w:rsidRDefault="00015DFB" w:rsidP="009D0C25">
      <w:pPr>
        <w:jc w:val="both"/>
        <w:rPr>
          <w:rFonts w:ascii="Times New Roman" w:hAnsi="Times New Roman"/>
          <w:b/>
          <w:sz w:val="24"/>
          <w:szCs w:val="24"/>
        </w:rPr>
      </w:pPr>
      <w:r w:rsidRPr="009D0C25">
        <w:rPr>
          <w:rFonts w:ascii="Times New Roman" w:hAnsi="Times New Roman"/>
          <w:b/>
          <w:sz w:val="24"/>
          <w:szCs w:val="24"/>
        </w:rPr>
        <w:t>О порядке утверждения административного</w:t>
      </w:r>
    </w:p>
    <w:p w:rsidR="00015DFB" w:rsidRPr="009D0C25" w:rsidRDefault="00015DFB" w:rsidP="009D0C25">
      <w:pPr>
        <w:jc w:val="both"/>
        <w:rPr>
          <w:rFonts w:ascii="Times New Roman" w:hAnsi="Times New Roman"/>
          <w:b/>
          <w:sz w:val="24"/>
          <w:szCs w:val="24"/>
        </w:rPr>
      </w:pPr>
      <w:r w:rsidRPr="009D0C25">
        <w:rPr>
          <w:rFonts w:ascii="Times New Roman" w:hAnsi="Times New Roman"/>
          <w:b/>
          <w:sz w:val="24"/>
          <w:szCs w:val="24"/>
        </w:rPr>
        <w:t>Регламента по предоставлению муниципальной услуги</w:t>
      </w:r>
    </w:p>
    <w:p w:rsidR="00015DFB" w:rsidRPr="009D0C25" w:rsidRDefault="00015DFB" w:rsidP="009D0C25">
      <w:pPr>
        <w:jc w:val="both"/>
        <w:rPr>
          <w:rFonts w:ascii="Times New Roman" w:hAnsi="Times New Roman"/>
          <w:b/>
          <w:sz w:val="24"/>
          <w:szCs w:val="24"/>
        </w:rPr>
      </w:pPr>
      <w:r w:rsidRPr="009D0C25">
        <w:rPr>
          <w:rFonts w:ascii="Times New Roman" w:hAnsi="Times New Roman"/>
          <w:b/>
          <w:sz w:val="24"/>
          <w:szCs w:val="24"/>
        </w:rPr>
        <w:t>«</w:t>
      </w:r>
      <w:r w:rsidRPr="009D0C25">
        <w:rPr>
          <w:rFonts w:ascii="Times New Roman" w:hAnsi="Times New Roman"/>
          <w:b/>
          <w:bCs/>
          <w:sz w:val="24"/>
          <w:szCs w:val="24"/>
        </w:rPr>
        <w:t>Выдача ордеров на проведение земляных работ</w:t>
      </w:r>
      <w:r w:rsidRPr="009D0C25">
        <w:rPr>
          <w:rFonts w:ascii="Times New Roman" w:hAnsi="Times New Roman"/>
          <w:b/>
          <w:sz w:val="24"/>
          <w:szCs w:val="24"/>
        </w:rPr>
        <w:t>»</w:t>
      </w:r>
    </w:p>
    <w:p w:rsidR="00015DFB" w:rsidRPr="009D0C25" w:rsidRDefault="00015DFB" w:rsidP="009D0C25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5DFB" w:rsidRPr="009D0C25" w:rsidRDefault="00015DFB" w:rsidP="009D0C2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0C25">
        <w:rPr>
          <w:rFonts w:ascii="Times New Roman" w:hAnsi="Times New Roman"/>
          <w:sz w:val="24"/>
          <w:szCs w:val="24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руководствуясь Уставом Октябрьского сельского поселения, администрация Октябрьского сельского поселения, </w:t>
      </w:r>
    </w:p>
    <w:p w:rsidR="00015DFB" w:rsidRPr="009D0C25" w:rsidRDefault="00015DFB" w:rsidP="009D0C25">
      <w:pPr>
        <w:jc w:val="both"/>
        <w:rPr>
          <w:rFonts w:ascii="Times New Roman" w:hAnsi="Times New Roman"/>
          <w:sz w:val="24"/>
          <w:szCs w:val="24"/>
        </w:rPr>
      </w:pPr>
    </w:p>
    <w:p w:rsidR="00015DFB" w:rsidRPr="009D0C25" w:rsidRDefault="00015DFB" w:rsidP="009D0C25">
      <w:pPr>
        <w:jc w:val="center"/>
        <w:rPr>
          <w:rFonts w:ascii="Times New Roman" w:hAnsi="Times New Roman"/>
          <w:b/>
          <w:sz w:val="24"/>
          <w:szCs w:val="24"/>
        </w:rPr>
      </w:pPr>
      <w:r w:rsidRPr="009D0C25">
        <w:rPr>
          <w:rFonts w:ascii="Times New Roman" w:hAnsi="Times New Roman"/>
          <w:b/>
          <w:sz w:val="24"/>
          <w:szCs w:val="24"/>
        </w:rPr>
        <w:t>ПОСТАНОВЛЯЕТ:</w:t>
      </w:r>
    </w:p>
    <w:p w:rsidR="00015DFB" w:rsidRPr="009D0C25" w:rsidRDefault="00015DFB" w:rsidP="009D0C25">
      <w:pPr>
        <w:jc w:val="both"/>
        <w:rPr>
          <w:rFonts w:ascii="Times New Roman" w:hAnsi="Times New Roman"/>
          <w:sz w:val="24"/>
          <w:szCs w:val="24"/>
        </w:rPr>
      </w:pPr>
    </w:p>
    <w:p w:rsidR="00015DFB" w:rsidRPr="00A400D4" w:rsidRDefault="00015DFB" w:rsidP="00F562E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62EF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A400D4">
        <w:rPr>
          <w:rFonts w:ascii="Times New Roman" w:hAnsi="Times New Roman"/>
          <w:sz w:val="24"/>
          <w:szCs w:val="24"/>
        </w:rPr>
        <w:t xml:space="preserve">«Выдача </w:t>
      </w:r>
      <w:r>
        <w:rPr>
          <w:rFonts w:ascii="Times New Roman" w:hAnsi="Times New Roman"/>
          <w:sz w:val="24"/>
          <w:szCs w:val="24"/>
        </w:rPr>
        <w:t>ордеров на проведение земляных работ</w:t>
      </w:r>
      <w:r w:rsidRPr="00A400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15DFB" w:rsidRPr="002462EF" w:rsidRDefault="00015DFB" w:rsidP="00F562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2EF">
        <w:rPr>
          <w:rFonts w:ascii="Times New Roman" w:hAnsi="Times New Roman"/>
          <w:sz w:val="24"/>
          <w:szCs w:val="24"/>
        </w:rPr>
        <w:t>2. Обнародовать настоящее постановление на территории Октябрьского сельского поселения.</w:t>
      </w:r>
    </w:p>
    <w:p w:rsidR="00015DFB" w:rsidRPr="002462EF" w:rsidRDefault="00015DFB" w:rsidP="00F562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2EF">
        <w:rPr>
          <w:rFonts w:ascii="Times New Roman" w:hAnsi="Times New Roman"/>
          <w:sz w:val="24"/>
          <w:szCs w:val="24"/>
        </w:rPr>
        <w:t>3. Настоящее постановление вступает в силу со дня обнародования.</w:t>
      </w:r>
    </w:p>
    <w:p w:rsidR="00015DFB" w:rsidRPr="002462EF" w:rsidRDefault="00015DFB" w:rsidP="00F562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2EF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015DFB" w:rsidRDefault="00015DFB" w:rsidP="00F562EC">
      <w:pPr>
        <w:tabs>
          <w:tab w:val="left" w:pos="1080"/>
        </w:tabs>
        <w:jc w:val="both"/>
      </w:pPr>
    </w:p>
    <w:p w:rsidR="00015DFB" w:rsidRDefault="00015DFB" w:rsidP="00F562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Октябрьского </w:t>
      </w:r>
    </w:p>
    <w:p w:rsidR="00015DFB" w:rsidRPr="00CC1FF9" w:rsidRDefault="00015DFB" w:rsidP="00F562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Н.Г. Ситников</w:t>
      </w:r>
    </w:p>
    <w:p w:rsidR="00015DFB" w:rsidRDefault="00015DFB" w:rsidP="00F562EC">
      <w:pPr>
        <w:rPr>
          <w:rFonts w:ascii="Times New Roman" w:hAnsi="Times New Roman"/>
          <w:sz w:val="28"/>
          <w:szCs w:val="28"/>
        </w:rPr>
      </w:pPr>
    </w:p>
    <w:p w:rsidR="00015DFB" w:rsidRDefault="00015DFB" w:rsidP="00F562EC">
      <w:pPr>
        <w:rPr>
          <w:rFonts w:ascii="Times New Roman" w:hAnsi="Times New Roman"/>
          <w:sz w:val="28"/>
          <w:szCs w:val="28"/>
        </w:rPr>
      </w:pPr>
    </w:p>
    <w:p w:rsidR="00015DFB" w:rsidRPr="009D0C25" w:rsidRDefault="00015DFB" w:rsidP="009D0C25"/>
    <w:p w:rsidR="00015DFB" w:rsidRPr="009D0C25" w:rsidRDefault="00015DFB" w:rsidP="009D0C25"/>
    <w:p w:rsidR="00015DFB" w:rsidRPr="009D0C25" w:rsidRDefault="00015DFB" w:rsidP="009D0C25"/>
    <w:p w:rsidR="00015DFB" w:rsidRPr="009D0C25" w:rsidRDefault="00015DFB" w:rsidP="009D0C25"/>
    <w:p w:rsidR="00015DFB" w:rsidRPr="009D0C25" w:rsidRDefault="00015DFB" w:rsidP="009D0C25"/>
    <w:p w:rsidR="00015DFB" w:rsidRPr="009D0C25" w:rsidRDefault="00015DFB" w:rsidP="009D0C25"/>
    <w:p w:rsidR="00015DFB" w:rsidRPr="009D0C25" w:rsidRDefault="00015DFB" w:rsidP="009D0C25"/>
    <w:p w:rsidR="00015DFB" w:rsidRPr="009D0C25" w:rsidRDefault="00015DFB" w:rsidP="009D0C25"/>
    <w:p w:rsidR="00015DFB" w:rsidRPr="009D0C25" w:rsidRDefault="00015DFB" w:rsidP="009D0C25"/>
    <w:p w:rsidR="00015DFB" w:rsidRPr="009D0C25" w:rsidRDefault="00015DFB" w:rsidP="009D0C25"/>
    <w:p w:rsidR="00015DFB" w:rsidRPr="009D0C25" w:rsidRDefault="00015DFB" w:rsidP="009D0C25"/>
    <w:p w:rsidR="00015DFB" w:rsidRPr="009D0C25" w:rsidRDefault="00015DFB" w:rsidP="009D0C25"/>
    <w:p w:rsidR="00015DFB" w:rsidRDefault="00015DFB">
      <w:pPr>
        <w:pStyle w:val="BodyText"/>
        <w:spacing w:after="0"/>
        <w:jc w:val="right"/>
      </w:pPr>
    </w:p>
    <w:p w:rsidR="00015DFB" w:rsidRDefault="00015DFB">
      <w:pPr>
        <w:pStyle w:val="BodyText"/>
        <w:spacing w:after="0"/>
        <w:jc w:val="right"/>
      </w:pPr>
    </w:p>
    <w:p w:rsidR="00015DFB" w:rsidRDefault="00015DFB" w:rsidP="009D0C25">
      <w:pPr>
        <w:pStyle w:val="BodyText"/>
        <w:spacing w:after="0"/>
      </w:pPr>
    </w:p>
    <w:p w:rsidR="00015DFB" w:rsidRDefault="00015DFB">
      <w:pPr>
        <w:pStyle w:val="BodyText"/>
        <w:spacing w:after="0"/>
        <w:jc w:val="right"/>
      </w:pPr>
      <w:r>
        <w:t>Приложение</w:t>
      </w:r>
      <w:r>
        <w:br/>
        <w:t>к постановлению администрации</w:t>
      </w:r>
      <w:r>
        <w:br/>
        <w:t>Октябрьского сельского поселения</w:t>
      </w:r>
      <w:r>
        <w:br/>
        <w:t>от 06 марта 2012  года № 23</w:t>
      </w:r>
    </w:p>
    <w:p w:rsidR="00015DFB" w:rsidRDefault="00015DFB">
      <w:pPr>
        <w:pStyle w:val="BodyText"/>
        <w:spacing w:after="0"/>
        <w:jc w:val="right"/>
      </w:pPr>
    </w:p>
    <w:p w:rsidR="00015DFB" w:rsidRDefault="00015DFB">
      <w:pPr>
        <w:pStyle w:val="BodyText"/>
        <w:spacing w:after="0"/>
        <w:jc w:val="right"/>
      </w:pPr>
    </w:p>
    <w:p w:rsidR="00015DFB" w:rsidRDefault="00015DFB">
      <w:pPr>
        <w:pStyle w:val="BodyText"/>
        <w:spacing w:after="0"/>
        <w:jc w:val="center"/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015DFB" w:rsidRDefault="00015DFB">
      <w:pPr>
        <w:pStyle w:val="BodyText"/>
        <w:spacing w:after="0"/>
        <w:jc w:val="center"/>
      </w:pPr>
      <w:r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015DFB" w:rsidRDefault="00015DFB">
      <w:pPr>
        <w:pStyle w:val="BodyText"/>
        <w:spacing w:after="0"/>
        <w:jc w:val="center"/>
      </w:pPr>
      <w:r>
        <w:rPr>
          <w:b/>
          <w:bCs/>
          <w:sz w:val="28"/>
          <w:szCs w:val="28"/>
        </w:rPr>
        <w:t>«Выдача ордеров на проведение земляных работ»</w:t>
      </w:r>
    </w:p>
    <w:p w:rsidR="00015DFB" w:rsidRDefault="00015DFB">
      <w:pPr>
        <w:pStyle w:val="BodyText"/>
        <w:spacing w:after="0"/>
      </w:pPr>
      <w:r>
        <w:t> </w:t>
      </w:r>
    </w:p>
    <w:p w:rsidR="00015DFB" w:rsidRDefault="00015DFB">
      <w:pPr>
        <w:pStyle w:val="BodyText"/>
        <w:spacing w:after="0"/>
        <w:jc w:val="center"/>
      </w:pPr>
      <w:r>
        <w:rPr>
          <w:b/>
          <w:bCs/>
        </w:rPr>
        <w:t>1. Общие положения</w:t>
      </w:r>
    </w:p>
    <w:p w:rsidR="00015DFB" w:rsidRDefault="00015DFB">
      <w:pPr>
        <w:pStyle w:val="BodyText"/>
        <w:spacing w:after="0"/>
        <w:jc w:val="both"/>
      </w:pPr>
    </w:p>
    <w:p w:rsidR="00015DFB" w:rsidRDefault="00015DFB">
      <w:pPr>
        <w:pStyle w:val="BodyText"/>
        <w:spacing w:after="0"/>
        <w:jc w:val="both"/>
      </w:pPr>
      <w:r>
        <w:tab/>
        <w:t>Настоящий административный регламент по предоставлению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выдаче ордеров на проведение земляных работ,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«Выдача ордеров на проведение земляных работ».</w:t>
      </w:r>
    </w:p>
    <w:p w:rsidR="00015DFB" w:rsidRDefault="00015DFB">
      <w:pPr>
        <w:pStyle w:val="BodyText"/>
        <w:spacing w:after="0"/>
      </w:pPr>
    </w:p>
    <w:p w:rsidR="00015DFB" w:rsidRDefault="00015DFB">
      <w:pPr>
        <w:pStyle w:val="BodyText"/>
        <w:spacing w:after="0"/>
        <w:jc w:val="center"/>
      </w:pPr>
      <w:r>
        <w:rPr>
          <w:b/>
          <w:bCs/>
        </w:rPr>
        <w:t>2. Стандарт предоставления муниципальной услуги</w:t>
      </w:r>
    </w:p>
    <w:p w:rsidR="00015DFB" w:rsidRDefault="00015DFB">
      <w:pPr>
        <w:pStyle w:val="BodyText"/>
        <w:spacing w:after="0"/>
        <w:jc w:val="center"/>
      </w:pPr>
    </w:p>
    <w:p w:rsidR="00015DFB" w:rsidRDefault="00015DFB">
      <w:pPr>
        <w:pStyle w:val="BodyText"/>
        <w:spacing w:after="0"/>
      </w:pPr>
      <w:r>
        <w:rPr>
          <w:b/>
          <w:bCs/>
        </w:rPr>
        <w:tab/>
        <w:t>2.1. Наименование муниципальной услуги:</w:t>
      </w:r>
    </w:p>
    <w:p w:rsidR="00015DFB" w:rsidRDefault="00015DFB">
      <w:pPr>
        <w:pStyle w:val="BodyText"/>
        <w:spacing w:after="0"/>
      </w:pPr>
      <w:r>
        <w:t xml:space="preserve">           «Выдача ордеров на проведение земляных работ».</w:t>
      </w:r>
    </w:p>
    <w:p w:rsidR="00015DFB" w:rsidRDefault="00015DFB">
      <w:pPr>
        <w:pStyle w:val="BodyText"/>
        <w:spacing w:after="0"/>
      </w:pPr>
    </w:p>
    <w:p w:rsidR="00015DFB" w:rsidRDefault="00015DFB">
      <w:pPr>
        <w:pStyle w:val="BodyText"/>
        <w:spacing w:after="0"/>
      </w:pPr>
      <w:r>
        <w:t xml:space="preserve">          </w:t>
      </w:r>
      <w:r>
        <w:rPr>
          <w:b/>
          <w:bCs/>
        </w:rPr>
        <w:t xml:space="preserve">  2.2. Наименование органа местного самоуправления предоставляющего муниципальную услугу</w:t>
      </w:r>
    </w:p>
    <w:p w:rsidR="00015DFB" w:rsidRDefault="00015DFB">
      <w:pPr>
        <w:pStyle w:val="BodyText"/>
        <w:spacing w:after="0"/>
        <w:jc w:val="both"/>
      </w:pPr>
      <w:r>
        <w:t xml:space="preserve">           2.2.1. Предоставление муниципальной услуги осуществляет администрация Октябрьского сельского поселения (далее – администрация).</w:t>
      </w:r>
    </w:p>
    <w:p w:rsidR="00015DFB" w:rsidRDefault="00015DFB">
      <w:pPr>
        <w:pStyle w:val="BodyText"/>
        <w:tabs>
          <w:tab w:val="left" w:pos="733"/>
        </w:tabs>
        <w:spacing w:after="0"/>
        <w:jc w:val="both"/>
      </w:pPr>
      <w:r>
        <w:t xml:space="preserve">              2.2.2. При предоставлении муниципальной услуги осуществляется взаимодействие с владельцами подземных и надземных инженерных сетей.</w:t>
      </w:r>
    </w:p>
    <w:p w:rsidR="00015DFB" w:rsidRDefault="00015DFB">
      <w:pPr>
        <w:pStyle w:val="BodyText"/>
        <w:spacing w:after="0"/>
        <w:jc w:val="both"/>
      </w:pPr>
    </w:p>
    <w:p w:rsidR="00015DFB" w:rsidRDefault="00015DFB">
      <w:pPr>
        <w:pStyle w:val="BodyText"/>
        <w:spacing w:after="0"/>
      </w:pPr>
      <w:r>
        <w:t xml:space="preserve">          </w:t>
      </w:r>
      <w:r>
        <w:rPr>
          <w:b/>
          <w:bCs/>
        </w:rPr>
        <w:t xml:space="preserve">  2.3. Результат предоставления муниципальной услуги</w:t>
      </w:r>
    </w:p>
    <w:p w:rsidR="00015DFB" w:rsidRDefault="00015DFB">
      <w:pPr>
        <w:pStyle w:val="BodyText"/>
        <w:spacing w:after="0"/>
        <w:jc w:val="both"/>
      </w:pPr>
      <w:r>
        <w:t xml:space="preserve"> </w:t>
      </w:r>
      <w:r>
        <w:tab/>
        <w:t>- получение заявителем ордера на проведение земляных работ</w:t>
      </w:r>
    </w:p>
    <w:p w:rsidR="00015DFB" w:rsidRDefault="00015DFB">
      <w:pPr>
        <w:pStyle w:val="BodyText"/>
        <w:spacing w:after="0"/>
        <w:jc w:val="both"/>
      </w:pPr>
      <w:r>
        <w:tab/>
        <w:t>-мотивированный отказ в выдаче ордера на проведение земляных работ в письменной форме.</w:t>
      </w:r>
    </w:p>
    <w:p w:rsidR="00015DFB" w:rsidRDefault="00015DFB">
      <w:pPr>
        <w:pStyle w:val="BodyText"/>
        <w:spacing w:after="0"/>
      </w:pPr>
      <w:r>
        <w:tab/>
      </w:r>
    </w:p>
    <w:p w:rsidR="00015DFB" w:rsidRDefault="00015DFB">
      <w:pPr>
        <w:pStyle w:val="BodyText"/>
        <w:spacing w:after="0"/>
      </w:pPr>
      <w:r>
        <w:tab/>
      </w:r>
      <w:r>
        <w:rPr>
          <w:b/>
          <w:bCs/>
        </w:rPr>
        <w:t>2.4. Сроки предоставления муниципальной услуги</w:t>
      </w:r>
    </w:p>
    <w:p w:rsidR="00015DFB" w:rsidRDefault="00015DFB">
      <w:pPr>
        <w:pStyle w:val="BodyText"/>
        <w:spacing w:after="0"/>
        <w:jc w:val="both"/>
      </w:pPr>
      <w:r>
        <w:tab/>
        <w:t>2.4.1. Информирование и консультирование граждан по вопросу предоставления муниципальной услуги осуществляется в течение 10 минут.</w:t>
      </w:r>
    </w:p>
    <w:p w:rsidR="00015DFB" w:rsidRDefault="00015DFB">
      <w:pPr>
        <w:pStyle w:val="BodyText"/>
        <w:spacing w:after="0"/>
        <w:jc w:val="both"/>
      </w:pPr>
      <w:r>
        <w:tab/>
        <w:t>2.4.2. Максимальное время приема и регистрации документов от заявителя, составляет не более 15 минут.</w:t>
      </w:r>
    </w:p>
    <w:p w:rsidR="00015DFB" w:rsidRDefault="00015DFB">
      <w:pPr>
        <w:pStyle w:val="BodyText"/>
        <w:spacing w:after="0"/>
        <w:jc w:val="both"/>
      </w:pPr>
      <w:r>
        <w:tab/>
        <w:t>2.4.3. Обращения заявителя регистрируются специалистом администрации, ответственным за предоставление муниципальной услуги. Предельный срок регистрации обращения – 1 день. Обращения рассматриваются специалистом администрации, ответственным за предоставление муниципальной услуги с учетом времени, необходимого для подготовки ответа за подписью главы администрации Октябрьского  сельского поселения в срок, не превышающий 10 дней со дня регистрации обращения.</w:t>
      </w:r>
    </w:p>
    <w:p w:rsidR="00015DFB" w:rsidRDefault="00015DFB">
      <w:pPr>
        <w:pStyle w:val="BodyText"/>
        <w:spacing w:after="0"/>
        <w:jc w:val="both"/>
      </w:pPr>
      <w:r>
        <w:tab/>
        <w:t xml:space="preserve">2.4.4. Время ожидания заявителя в очереди не может превышать 20 минут. При отсутствии очереди заявитель принимается незамедлительно. </w:t>
      </w:r>
    </w:p>
    <w:p w:rsidR="00015DFB" w:rsidRDefault="00015DFB">
      <w:pPr>
        <w:pStyle w:val="BodyText"/>
        <w:spacing w:after="0"/>
        <w:jc w:val="both"/>
      </w:pPr>
    </w:p>
    <w:p w:rsidR="00015DFB" w:rsidRDefault="00015DFB">
      <w:pPr>
        <w:pStyle w:val="BodyText"/>
        <w:spacing w:after="0"/>
      </w:pPr>
    </w:p>
    <w:p w:rsidR="00015DFB" w:rsidRDefault="00015DFB" w:rsidP="005D40AD">
      <w:pPr>
        <w:pStyle w:val="BodyText"/>
        <w:spacing w:after="0"/>
        <w:jc w:val="both"/>
      </w:pPr>
      <w:r>
        <w:tab/>
      </w:r>
      <w:r>
        <w:rPr>
          <w:b/>
          <w:bCs/>
        </w:rPr>
        <w:t>2.5. Нормативные правовые акты, регулирующие предоставление муниципальной услуги</w:t>
      </w:r>
    </w:p>
    <w:p w:rsidR="00015DFB" w:rsidRDefault="00015DFB">
      <w:pPr>
        <w:pStyle w:val="BodyText"/>
        <w:spacing w:after="0"/>
        <w:jc w:val="both"/>
      </w:pPr>
      <w:r>
        <w:tab/>
        <w:t>Предоставление муниципальной услуги, осуществляется в соответствии с:</w:t>
      </w:r>
    </w:p>
    <w:p w:rsidR="00015DFB" w:rsidRDefault="00015DFB">
      <w:pPr>
        <w:pStyle w:val="BodyText"/>
        <w:spacing w:after="0"/>
        <w:jc w:val="both"/>
      </w:pPr>
      <w:r>
        <w:t>- Конституцией Российской Федерации;</w:t>
      </w:r>
    </w:p>
    <w:p w:rsidR="00015DFB" w:rsidRDefault="00015DFB">
      <w:pPr>
        <w:pStyle w:val="BodyText"/>
        <w:spacing w:after="0"/>
        <w:jc w:val="both"/>
      </w:pPr>
      <w:r>
        <w:t>- Гражданским кодексом Российской Федерации;</w:t>
      </w:r>
    </w:p>
    <w:p w:rsidR="00015DFB" w:rsidRDefault="00015DFB">
      <w:pPr>
        <w:pStyle w:val="BodyText"/>
        <w:spacing w:after="0"/>
        <w:jc w:val="both"/>
      </w:pPr>
      <w:r>
        <w:t>- Земельным кодексом Российской Федерации;</w:t>
      </w:r>
    </w:p>
    <w:p w:rsidR="00015DFB" w:rsidRDefault="00015DFB">
      <w:pPr>
        <w:pStyle w:val="BodyText"/>
        <w:spacing w:after="0"/>
        <w:jc w:val="both"/>
      </w:pPr>
      <w:r>
        <w:t>- Градостроительным кодексом Российской Федерации;</w:t>
      </w:r>
    </w:p>
    <w:p w:rsidR="00015DFB" w:rsidRDefault="00015DFB">
      <w:pPr>
        <w:pStyle w:val="BodyText"/>
        <w:spacing w:after="0"/>
        <w:jc w:val="both"/>
      </w:pPr>
      <w: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015DFB" w:rsidRDefault="00015DFB">
      <w:pPr>
        <w:pStyle w:val="BodyText"/>
        <w:spacing w:after="0"/>
        <w:jc w:val="both"/>
      </w:pPr>
      <w:r>
        <w:t>- Федеральным законом РФ от 2 мая 2006 года №59-ФЗ «О порядке рассмотрения обращений граждан Российской Федерации»;</w:t>
      </w:r>
    </w:p>
    <w:p w:rsidR="00015DFB" w:rsidRDefault="00015DFB">
      <w:pPr>
        <w:pStyle w:val="BodyText"/>
        <w:spacing w:after="0"/>
        <w:jc w:val="both"/>
      </w:pPr>
      <w:r>
        <w:t>- Уставом Октябрьского  сельского поселения .</w:t>
      </w:r>
    </w:p>
    <w:p w:rsidR="00015DFB" w:rsidRDefault="00015DFB">
      <w:pPr>
        <w:pStyle w:val="BodyText"/>
        <w:spacing w:after="0"/>
      </w:pPr>
    </w:p>
    <w:p w:rsidR="00015DFB" w:rsidRDefault="00015DFB">
      <w:pPr>
        <w:pStyle w:val="BodyText"/>
        <w:spacing w:after="0"/>
      </w:pPr>
      <w:r>
        <w:tab/>
      </w:r>
      <w:r>
        <w:rPr>
          <w:b/>
          <w:bCs/>
        </w:rPr>
        <w:t>2.6. Получатели результатов муниципальной услуги</w:t>
      </w:r>
    </w:p>
    <w:p w:rsidR="00015DFB" w:rsidRDefault="00015DFB">
      <w:pPr>
        <w:pStyle w:val="BodyText"/>
        <w:spacing w:after="0"/>
        <w:jc w:val="both"/>
      </w:pPr>
      <w:r>
        <w:tab/>
        <w:t>Заявителями, которым предоставляется муниципальная услуга, являются юридические и физические лица, в том числе граждане, зарегистрированные в установленном порядке в качестве индивидуальных предпринимателей, а также их законные представители, действующие на основании доверенности.</w:t>
      </w:r>
    </w:p>
    <w:p w:rsidR="00015DFB" w:rsidRDefault="00015DFB">
      <w:pPr>
        <w:pStyle w:val="BodyText"/>
        <w:spacing w:after="0"/>
        <w:jc w:val="both"/>
      </w:pPr>
    </w:p>
    <w:p w:rsidR="00015DFB" w:rsidRDefault="00015DFB">
      <w:pPr>
        <w:pStyle w:val="BodyText"/>
        <w:spacing w:after="0"/>
      </w:pPr>
      <w:r>
        <w:tab/>
      </w:r>
      <w:r>
        <w:rPr>
          <w:b/>
          <w:bCs/>
        </w:rPr>
        <w:t>2.7.</w:t>
      </w:r>
      <w:r>
        <w:rPr>
          <w:rFonts w:cs="Times New Roman"/>
          <w:b/>
          <w:bCs/>
        </w:rPr>
        <w:t xml:space="preserve"> Порядок информирования о правилах предоставления муниципальной услуги</w:t>
      </w:r>
    </w:p>
    <w:p w:rsidR="00015DFB" w:rsidRDefault="00015DFB">
      <w:pPr>
        <w:pStyle w:val="a"/>
        <w:ind w:firstLine="720"/>
      </w:pPr>
      <w:r>
        <w:t>2.7.1. Место нахождения Администрации: 152961, п. Октябрьский, д.18а, Рыбинский район, Ярославская область.</w:t>
      </w:r>
    </w:p>
    <w:p w:rsidR="00015DFB" w:rsidRDefault="00015DFB" w:rsidP="005D40AD">
      <w:pPr>
        <w:pStyle w:val="a"/>
        <w:ind w:firstLine="720"/>
      </w:pPr>
      <w:r>
        <w:t>Почтовый адрес: 152961, п. Октябрьский, д.18а, Рыбинский район, Ярославская область.</w:t>
      </w:r>
    </w:p>
    <w:p w:rsidR="00015DFB" w:rsidRDefault="00015DFB">
      <w:pPr>
        <w:pStyle w:val="a"/>
        <w:ind w:firstLine="708"/>
        <w:jc w:val="both"/>
      </w:pPr>
    </w:p>
    <w:p w:rsidR="00015DFB" w:rsidRDefault="00015DFB">
      <w:pPr>
        <w:pStyle w:val="a"/>
        <w:shd w:val="clear" w:color="auto" w:fill="FFFFFF"/>
        <w:tabs>
          <w:tab w:val="clear" w:pos="706"/>
          <w:tab w:val="left" w:pos="720"/>
          <w:tab w:val="left" w:pos="1271"/>
        </w:tabs>
        <w:ind w:left="14" w:right="10" w:firstLine="720"/>
        <w:jc w:val="both"/>
      </w:pPr>
      <w:r>
        <w:t xml:space="preserve">2.7.2. График (режим) приема заинтересованных лиц по вопросам предоставления муниципальной услуги должностными лицами  Администрации </w:t>
      </w:r>
    </w:p>
    <w:tbl>
      <w:tblPr>
        <w:tblW w:w="0" w:type="auto"/>
        <w:tblInd w:w="711" w:type="dxa"/>
        <w:tblCellMar>
          <w:left w:w="10" w:type="dxa"/>
          <w:right w:w="10" w:type="dxa"/>
        </w:tblCellMar>
        <w:tblLook w:val="0000"/>
      </w:tblPr>
      <w:tblGrid>
        <w:gridCol w:w="1960"/>
        <w:gridCol w:w="7183"/>
      </w:tblGrid>
      <w:tr w:rsidR="00015DFB" w:rsidRPr="00A62A8D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 xml:space="preserve">Понедельник </w:t>
            </w:r>
          </w:p>
        </w:tc>
        <w:tc>
          <w:tcPr>
            <w:tcW w:w="8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>8.00-17.00, перерыв 12.00-13.00</w:t>
            </w:r>
          </w:p>
        </w:tc>
      </w:tr>
      <w:tr w:rsidR="00015DFB" w:rsidRPr="00A62A8D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 xml:space="preserve">Вторник </w:t>
            </w:r>
          </w:p>
        </w:tc>
        <w:tc>
          <w:tcPr>
            <w:tcW w:w="8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>8.00-17.00, перерыв 12.00-13.00</w:t>
            </w:r>
          </w:p>
        </w:tc>
      </w:tr>
      <w:tr w:rsidR="00015DFB" w:rsidRPr="00A62A8D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 xml:space="preserve">Среда </w:t>
            </w:r>
          </w:p>
        </w:tc>
        <w:tc>
          <w:tcPr>
            <w:tcW w:w="8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>8.00-17.00, перерыв 12.00-13.00</w:t>
            </w:r>
          </w:p>
        </w:tc>
      </w:tr>
      <w:tr w:rsidR="00015DFB" w:rsidRPr="00A62A8D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 xml:space="preserve">Четверг </w:t>
            </w:r>
          </w:p>
        </w:tc>
        <w:tc>
          <w:tcPr>
            <w:tcW w:w="8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>Выездной день</w:t>
            </w:r>
          </w:p>
        </w:tc>
      </w:tr>
      <w:tr w:rsidR="00015DFB" w:rsidRPr="00A62A8D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 xml:space="preserve">Пятница </w:t>
            </w:r>
          </w:p>
        </w:tc>
        <w:tc>
          <w:tcPr>
            <w:tcW w:w="8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>8.00-16.00, перерыв 12.00-13.00</w:t>
            </w:r>
          </w:p>
        </w:tc>
      </w:tr>
      <w:tr w:rsidR="00015DFB" w:rsidRPr="00A62A8D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>Суббота</w:t>
            </w:r>
          </w:p>
        </w:tc>
        <w:tc>
          <w:tcPr>
            <w:tcW w:w="8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>выходной</w:t>
            </w:r>
          </w:p>
        </w:tc>
      </w:tr>
      <w:tr w:rsidR="00015DFB" w:rsidRPr="00A62A8D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>Воскресенье</w:t>
            </w:r>
          </w:p>
        </w:tc>
        <w:tc>
          <w:tcPr>
            <w:tcW w:w="8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FB" w:rsidRDefault="00015DFB">
            <w:pPr>
              <w:pStyle w:val="a"/>
            </w:pPr>
            <w:r>
              <w:t>выходной</w:t>
            </w:r>
          </w:p>
        </w:tc>
      </w:tr>
    </w:tbl>
    <w:p w:rsidR="00015DFB" w:rsidRDefault="00015DFB" w:rsidP="005D40AD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В предпраздничные дни продолжительность рабочего  времени  сокращается на 1 час.</w:t>
      </w:r>
    </w:p>
    <w:p w:rsidR="00015DFB" w:rsidRDefault="00015DFB" w:rsidP="005D40AD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2.7.3. Справочные телефоны: (4855) 256-235</w:t>
      </w:r>
    </w:p>
    <w:p w:rsidR="00015DFB" w:rsidRPr="005D40AD" w:rsidRDefault="00015DFB" w:rsidP="005D40AD">
      <w:pPr>
        <w:pStyle w:val="ConsPlusNormal"/>
        <w:widowControl/>
        <w:ind w:firstLine="720"/>
      </w:pPr>
      <w:r>
        <w:rPr>
          <w:rFonts w:ascii="Times New Roman" w:hAnsi="Times New Roman" w:cs="Times New Roman"/>
          <w:sz w:val="24"/>
        </w:rPr>
        <w:t xml:space="preserve">2.7.4. Адрес интернет-сайта: </w:t>
      </w:r>
      <w:r>
        <w:rPr>
          <w:rFonts w:ascii="Times New Roman" w:hAnsi="Times New Roman" w:cs="Times New Roman"/>
          <w:sz w:val="24"/>
          <w:lang w:val="en-US"/>
        </w:rPr>
        <w:t>oktyabr</w:t>
      </w:r>
      <w:r w:rsidRPr="005D40AD">
        <w:rPr>
          <w:rFonts w:ascii="Times New Roman" w:hAnsi="Times New Roman" w:cs="Times New Roman"/>
          <w:sz w:val="24"/>
        </w:rPr>
        <w:t>76.</w:t>
      </w:r>
      <w:r>
        <w:rPr>
          <w:rFonts w:ascii="Times New Roman" w:hAnsi="Times New Roman" w:cs="Times New Roman"/>
          <w:sz w:val="24"/>
          <w:lang w:val="en-US"/>
        </w:rPr>
        <w:t>ru</w:t>
      </w:r>
    </w:p>
    <w:p w:rsidR="00015DFB" w:rsidRPr="005D40AD" w:rsidRDefault="00015DFB" w:rsidP="005D40AD">
      <w:pPr>
        <w:pStyle w:val="ConsPlusNormal"/>
        <w:widowControl/>
        <w:ind w:firstLine="720"/>
      </w:pPr>
      <w:r>
        <w:rPr>
          <w:rFonts w:ascii="Times New Roman" w:hAnsi="Times New Roman" w:cs="Times New Roman"/>
          <w:sz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lang w:val="en-US"/>
        </w:rPr>
        <w:t>oktyabr</w:t>
      </w:r>
      <w:r w:rsidRPr="005D40A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  <w:lang w:val="en-US"/>
        </w:rPr>
        <w:t>adm</w:t>
      </w:r>
      <w:r w:rsidRPr="005D40AD">
        <w:rPr>
          <w:rFonts w:ascii="Times New Roman" w:hAnsi="Times New Roman" w:cs="Times New Roman"/>
          <w:sz w:val="24"/>
        </w:rPr>
        <w:t>76@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5D40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  <w:r w:rsidRPr="005D40AD">
        <w:rPr>
          <w:rFonts w:ascii="Times New Roman" w:hAnsi="Times New Roman" w:cs="Times New Roman"/>
          <w:sz w:val="24"/>
        </w:rPr>
        <w:t>/</w:t>
      </w:r>
    </w:p>
    <w:p w:rsidR="00015DFB" w:rsidRDefault="00015DFB" w:rsidP="005D40AD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2.7.5. Порядок получения информации заявителями по вопросам предоставления муниципальной услуги.</w:t>
      </w:r>
    </w:p>
    <w:p w:rsidR="00015DFB" w:rsidRDefault="00015DFB">
      <w:pPr>
        <w:pStyle w:val="BodyText"/>
        <w:spacing w:after="0"/>
        <w:jc w:val="both"/>
      </w:pPr>
      <w:r>
        <w:tab/>
        <w:t>Информирование о предоставлении муниципальной услуги в администрации Октябрьского сельского поселения осуществляется специалистом, ответственным за предоставление муниципальной услуги.</w:t>
      </w:r>
    </w:p>
    <w:p w:rsidR="00015DFB" w:rsidRDefault="00015DFB">
      <w:pPr>
        <w:pStyle w:val="BodyText"/>
        <w:spacing w:after="0"/>
        <w:jc w:val="both"/>
      </w:pPr>
      <w:r>
        <w:tab/>
        <w:t>Специалист осуществляет информирование по следующим направлениям:</w:t>
      </w:r>
    </w:p>
    <w:p w:rsidR="00015DFB" w:rsidRDefault="00015DFB">
      <w:pPr>
        <w:pStyle w:val="BodyText"/>
        <w:spacing w:after="0"/>
        <w:jc w:val="both"/>
      </w:pPr>
      <w:r>
        <w:tab/>
        <w:t>- о местонахождении и графике работы администрации Октябрьского сельского поселения;</w:t>
      </w:r>
    </w:p>
    <w:p w:rsidR="00015DFB" w:rsidRDefault="00015DFB">
      <w:pPr>
        <w:pStyle w:val="BodyText"/>
        <w:spacing w:after="0"/>
        <w:jc w:val="both"/>
      </w:pPr>
      <w:r>
        <w:tab/>
        <w:t>- о справочных телефонах администрации Октябрьского сельского поселения;</w:t>
      </w:r>
    </w:p>
    <w:p w:rsidR="00015DFB" w:rsidRDefault="00015DFB">
      <w:pPr>
        <w:pStyle w:val="BodyText"/>
        <w:spacing w:after="0"/>
        <w:jc w:val="both"/>
      </w:pPr>
      <w:r>
        <w:tab/>
        <w:t>-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о способах получения такой информации;</w:t>
      </w:r>
    </w:p>
    <w:p w:rsidR="00015DFB" w:rsidRDefault="00015DFB">
      <w:pPr>
        <w:pStyle w:val="BodyText"/>
        <w:spacing w:after="0"/>
        <w:jc w:val="both"/>
      </w:pPr>
      <w:r>
        <w:tab/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015DFB" w:rsidRDefault="00015DFB">
      <w:pPr>
        <w:pStyle w:val="BodyText"/>
        <w:spacing w:after="0"/>
        <w:jc w:val="both"/>
      </w:pPr>
      <w:r>
        <w:tab/>
        <w:t>Основными требованиями к консультации заявителей являются:</w:t>
      </w:r>
    </w:p>
    <w:p w:rsidR="00015DFB" w:rsidRDefault="00015DFB">
      <w:pPr>
        <w:pStyle w:val="BodyText"/>
        <w:spacing w:after="0"/>
        <w:jc w:val="both"/>
      </w:pPr>
      <w:r>
        <w:tab/>
        <w:t>- актуальность;</w:t>
      </w:r>
    </w:p>
    <w:p w:rsidR="00015DFB" w:rsidRDefault="00015DFB">
      <w:pPr>
        <w:pStyle w:val="BodyText"/>
        <w:spacing w:after="0"/>
        <w:jc w:val="both"/>
      </w:pPr>
      <w:r>
        <w:tab/>
        <w:t>- своевременность;</w:t>
      </w:r>
    </w:p>
    <w:p w:rsidR="00015DFB" w:rsidRDefault="00015DFB">
      <w:pPr>
        <w:pStyle w:val="BodyText"/>
        <w:spacing w:after="0"/>
        <w:jc w:val="both"/>
      </w:pPr>
      <w:r>
        <w:tab/>
        <w:t>- четкость в изложении материала;</w:t>
      </w:r>
    </w:p>
    <w:p w:rsidR="00015DFB" w:rsidRDefault="00015DFB">
      <w:pPr>
        <w:pStyle w:val="BodyText"/>
        <w:spacing w:after="0"/>
        <w:jc w:val="both"/>
      </w:pPr>
      <w:r>
        <w:tab/>
        <w:t>- полнота консультирования;</w:t>
      </w:r>
    </w:p>
    <w:p w:rsidR="00015DFB" w:rsidRDefault="00015DFB">
      <w:pPr>
        <w:pStyle w:val="BodyText"/>
        <w:spacing w:after="0"/>
        <w:jc w:val="both"/>
      </w:pPr>
      <w:r>
        <w:tab/>
        <w:t>- наглядность форм подачи материала;</w:t>
      </w:r>
    </w:p>
    <w:p w:rsidR="00015DFB" w:rsidRDefault="00015DFB">
      <w:pPr>
        <w:pStyle w:val="BodyText"/>
        <w:spacing w:after="0"/>
        <w:jc w:val="both"/>
      </w:pPr>
      <w:r>
        <w:tab/>
        <w:t>- удобство и доступность.</w:t>
      </w:r>
    </w:p>
    <w:p w:rsidR="00015DFB" w:rsidRDefault="00015DFB">
      <w:pPr>
        <w:pStyle w:val="BodyText"/>
        <w:spacing w:after="0"/>
        <w:jc w:val="both"/>
      </w:pPr>
      <w:r>
        <w:tab/>
        <w:t>Время получения ответа при индивидуальном устном консультировании не должно превышать 10 минут.</w:t>
      </w:r>
    </w:p>
    <w:p w:rsidR="00015DFB" w:rsidRDefault="00015DFB" w:rsidP="005D40AD">
      <w:pPr>
        <w:pStyle w:val="BodyText"/>
        <w:spacing w:after="0"/>
        <w:jc w:val="both"/>
      </w:pPr>
      <w:r>
        <w:tab/>
        <w:t>2.7.6. Информирование заявителей о предоставлении муниципальной услуги осуществляется в форме:</w:t>
      </w:r>
    </w:p>
    <w:p w:rsidR="00015DFB" w:rsidRDefault="00015DFB">
      <w:pPr>
        <w:pStyle w:val="BodyText"/>
        <w:spacing w:after="0"/>
        <w:jc w:val="both"/>
      </w:pPr>
      <w:r>
        <w:tab/>
        <w:t>- непосредственного общения заявителей (при личном обращении либо по телефону) со специалистом, ответственным за консультацию, по направлениям, предусмотренным пунктом 2.7.5. административного регламента.</w:t>
      </w:r>
    </w:p>
    <w:p w:rsidR="00015DFB" w:rsidRDefault="00015DFB">
      <w:pPr>
        <w:pStyle w:val="BodyText"/>
        <w:spacing w:after="0"/>
      </w:pPr>
      <w:r>
        <w:tab/>
        <w:t>2.7.7. Требования к форме и характеру взаимодействия специалистов с заявителями:</w:t>
      </w:r>
    </w:p>
    <w:p w:rsidR="00015DFB" w:rsidRDefault="00015DFB">
      <w:pPr>
        <w:pStyle w:val="BodyText"/>
        <w:spacing w:after="0"/>
        <w:jc w:val="both"/>
      </w:pPr>
      <w:r>
        <w:tab/>
        <w:t>- при ответе на телефонные звонки специалист представляется, назвав свою фамилию, имя, отчество, должность, наименование администрации Октябрьского сельского поселения,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15DFB" w:rsidRDefault="00015DFB">
      <w:pPr>
        <w:pStyle w:val="BodyText"/>
        <w:spacing w:after="0"/>
        <w:jc w:val="both"/>
      </w:pPr>
      <w:r>
        <w:tab/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015DFB" w:rsidRDefault="00015DFB">
      <w:pPr>
        <w:pStyle w:val="BodyText"/>
        <w:spacing w:after="0"/>
        <w:jc w:val="both"/>
      </w:pPr>
      <w:r>
        <w:tab/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015DFB" w:rsidRDefault="00015DFB">
      <w:pPr>
        <w:pStyle w:val="BodyText"/>
        <w:spacing w:after="0"/>
        <w:jc w:val="both"/>
      </w:pPr>
      <w:r>
        <w:tab/>
        <w:t>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непосредственно предоставляющего муниципальную услугу, исполнившего ответ на обращение. Ответ на письменное обращение подписывается главой администрации Октябрьского сельского поселения. Ответ на письменные обращения и обращения по электронной почте дается в срок, не превышающий 45 дней со дня регистрации обращения.</w:t>
      </w:r>
    </w:p>
    <w:p w:rsidR="00015DFB" w:rsidRDefault="00015DFB">
      <w:pPr>
        <w:pStyle w:val="BodyText"/>
        <w:spacing w:after="0"/>
        <w:jc w:val="both"/>
      </w:pPr>
      <w:r>
        <w:tab/>
        <w:t>2.7.8. На информационных стендах в администрации Октябрьского сельского поселения размещаются следующие информационные материалы:</w:t>
      </w:r>
    </w:p>
    <w:p w:rsidR="00015DFB" w:rsidRDefault="00015DFB">
      <w:pPr>
        <w:pStyle w:val="BodyText"/>
        <w:spacing w:after="0"/>
        <w:jc w:val="both"/>
      </w:pPr>
      <w:r>
        <w:tab/>
        <w:t>- сведения о перечне предоставляемых муниципальных услуг;</w:t>
      </w:r>
    </w:p>
    <w:p w:rsidR="00015DFB" w:rsidRDefault="00015DFB">
      <w:pPr>
        <w:pStyle w:val="BodyText"/>
        <w:spacing w:after="0"/>
        <w:jc w:val="both"/>
      </w:pPr>
      <w:r>
        <w:tab/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015DFB" w:rsidRDefault="00015DFB">
      <w:pPr>
        <w:pStyle w:val="BodyText"/>
        <w:spacing w:after="0"/>
        <w:jc w:val="both"/>
      </w:pPr>
      <w:r>
        <w:tab/>
        <w:t>- блок-схема, наглядно отображающая последовательность прохождения всех административных процедур (приложение 3 к административному регламенту);</w:t>
      </w:r>
    </w:p>
    <w:p w:rsidR="00015DFB" w:rsidRDefault="00015DFB">
      <w:pPr>
        <w:pStyle w:val="BodyText"/>
        <w:spacing w:after="0"/>
        <w:jc w:val="both"/>
      </w:pPr>
      <w:r>
        <w:tab/>
        <w:t>- перечень документов, которые заявитель должен представить для предоставления муниципальной услуги;</w:t>
      </w:r>
    </w:p>
    <w:p w:rsidR="00015DFB" w:rsidRDefault="00015DFB">
      <w:pPr>
        <w:pStyle w:val="BodyText"/>
        <w:spacing w:after="0"/>
        <w:jc w:val="both"/>
      </w:pPr>
      <w:r>
        <w:tab/>
        <w:t>- образцы заполнения документов;</w:t>
      </w:r>
    </w:p>
    <w:p w:rsidR="00015DFB" w:rsidRDefault="00015DFB">
      <w:pPr>
        <w:pStyle w:val="BodyText"/>
        <w:spacing w:after="0"/>
        <w:jc w:val="both"/>
      </w:pPr>
      <w:r>
        <w:tab/>
        <w:t>- адреса, номера телефонов и факса, график работы, адрес электронной почты администрации Октябрьского сельского поселения;</w:t>
      </w:r>
    </w:p>
    <w:p w:rsidR="00015DFB" w:rsidRDefault="00015DFB">
      <w:pPr>
        <w:pStyle w:val="BodyText"/>
        <w:spacing w:after="0"/>
        <w:jc w:val="both"/>
      </w:pPr>
      <w:r>
        <w:tab/>
        <w:t>- перечень оснований для отказа в предоставлении муниципальной услуги;</w:t>
      </w:r>
    </w:p>
    <w:p w:rsidR="00015DFB" w:rsidRDefault="00015DFB">
      <w:pPr>
        <w:pStyle w:val="BodyText"/>
        <w:spacing w:after="0"/>
        <w:jc w:val="both"/>
      </w:pPr>
      <w:r>
        <w:tab/>
        <w:t>- административный регламент;</w:t>
      </w:r>
    </w:p>
    <w:p w:rsidR="00015DFB" w:rsidRDefault="00015DFB">
      <w:pPr>
        <w:pStyle w:val="BodyText"/>
        <w:spacing w:after="0"/>
        <w:jc w:val="both"/>
      </w:pPr>
      <w:r>
        <w:tab/>
        <w:t>- необходимая оперативная информация о предоставлении муниципальной услуги.</w:t>
      </w:r>
    </w:p>
    <w:p w:rsidR="00015DFB" w:rsidRDefault="00015DFB">
      <w:pPr>
        <w:pStyle w:val="BodyText"/>
        <w:spacing w:after="0"/>
        <w:jc w:val="both"/>
      </w:pPr>
      <w:r>
        <w:tab/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Октябрьского сельского поселения.</w:t>
      </w:r>
    </w:p>
    <w:p w:rsidR="00015DFB" w:rsidRDefault="00015DFB">
      <w:pPr>
        <w:pStyle w:val="BodyText"/>
        <w:spacing w:after="0"/>
        <w:jc w:val="both"/>
      </w:pPr>
      <w:r>
        <w:tab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015DFB" w:rsidRDefault="00015DFB" w:rsidP="005D40AD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2.7.9. Порядок обращения к специалисту, непосредственно предоставляющему муниципальную услугу, при подаче документов.</w:t>
      </w:r>
    </w:p>
    <w:p w:rsidR="00015DFB" w:rsidRDefault="00015DFB">
      <w:pPr>
        <w:pStyle w:val="BodyText"/>
        <w:spacing w:after="0"/>
        <w:jc w:val="both"/>
      </w:pPr>
      <w:r>
        <w:tab/>
        <w:t>Документы, являющиеся основанием для предоставления муниципальной услуги, представляются специалисту администрации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 w:rsidR="00015DFB" w:rsidRDefault="00015DFB">
      <w:pPr>
        <w:pStyle w:val="BodyText"/>
        <w:spacing w:after="0"/>
        <w:jc w:val="both"/>
      </w:pPr>
      <w:r>
        <w:tab/>
        <w:t>В случае направления документов по почте копии документов должны быть нотариально заверены. Факт подтверждения направления документов по почте лежит на заявителе.</w:t>
      </w:r>
    </w:p>
    <w:p w:rsidR="00015DFB" w:rsidRDefault="00015DFB" w:rsidP="005D40AD">
      <w:pPr>
        <w:pStyle w:val="BodyText"/>
        <w:spacing w:after="0"/>
        <w:ind w:firstLine="720"/>
        <w:jc w:val="both"/>
      </w:pPr>
      <w:r>
        <w:t>Датой обращения и представления документов является день получения и регистрации документов специалистом, ответственным за прием документов.</w:t>
      </w:r>
    </w:p>
    <w:p w:rsidR="00015DFB" w:rsidRDefault="00015DFB" w:rsidP="005D40AD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Прием заявителей для подачи документов осуществляется в соответствии с графиком работы администрации Октябрьского сельского поселения.</w:t>
      </w:r>
    </w:p>
    <w:p w:rsidR="00015DFB" w:rsidRDefault="00015DFB">
      <w:pPr>
        <w:pStyle w:val="BodyText"/>
        <w:spacing w:after="0"/>
      </w:pPr>
      <w:r>
        <w:t> </w:t>
      </w:r>
    </w:p>
    <w:p w:rsidR="00015DFB" w:rsidRDefault="00015DFB">
      <w:pPr>
        <w:pStyle w:val="BodyText"/>
        <w:spacing w:after="0"/>
      </w:pPr>
      <w:r>
        <w:rPr>
          <w:b/>
          <w:bCs/>
        </w:rPr>
        <w:tab/>
        <w:t>2.8. Исчерпывающий перечень документов, необходимых для предоставления муниципальной услуги.</w:t>
      </w:r>
    </w:p>
    <w:p w:rsidR="00015DFB" w:rsidRDefault="00015DFB">
      <w:pPr>
        <w:pStyle w:val="BodyText"/>
        <w:spacing w:after="0"/>
        <w:jc w:val="both"/>
      </w:pPr>
      <w:r>
        <w:tab/>
        <w:t>2.8.1. Муниципальная услуга реализуется по заявлению заявителей, указанных в п.2.6 настоящего административного регламента.</w:t>
      </w:r>
    </w:p>
    <w:p w:rsidR="00015DFB" w:rsidRDefault="00015DFB">
      <w:pPr>
        <w:pStyle w:val="BodyText"/>
        <w:spacing w:after="0"/>
        <w:jc w:val="both"/>
      </w:pPr>
      <w:r>
        <w:tab/>
        <w:t>2.8.2. Перечень документов, необходимых для предоставления муниципальной услуги и предоставляемых заявителем самостоятельно:</w:t>
      </w:r>
    </w:p>
    <w:p w:rsidR="00015DFB" w:rsidRDefault="00015DFB">
      <w:pPr>
        <w:pStyle w:val="BodyText"/>
        <w:spacing w:after="0"/>
        <w:jc w:val="both"/>
      </w:pPr>
      <w:r>
        <w:tab/>
        <w:t>- Заявление о предоставлении муниципальной услуги;</w:t>
      </w:r>
    </w:p>
    <w:p w:rsidR="00015DFB" w:rsidRDefault="00015DFB">
      <w:pPr>
        <w:pStyle w:val="BodyText"/>
        <w:spacing w:after="0"/>
        <w:jc w:val="both"/>
      </w:pPr>
      <w:r>
        <w:tab/>
        <w:t>- Чертежи проектной документации или схемы;</w:t>
      </w:r>
    </w:p>
    <w:p w:rsidR="00015DFB" w:rsidRDefault="00015DFB">
      <w:pPr>
        <w:pStyle w:val="BodyText"/>
        <w:spacing w:after="0"/>
        <w:jc w:val="both"/>
      </w:pPr>
      <w:r>
        <w:tab/>
        <w:t>- Схему производства работ, согласованную с владельцами подземных и надземных инженерных сетей и землепользователей;</w:t>
      </w:r>
    </w:p>
    <w:p w:rsidR="00015DFB" w:rsidRDefault="00015DFB">
      <w:pPr>
        <w:pStyle w:val="BodyText"/>
        <w:spacing w:after="0"/>
        <w:jc w:val="both"/>
      </w:pPr>
      <w:r>
        <w:tab/>
        <w:t>- Копии правоустанавливающих документов на земельный участок, на котором будут производиться работы.</w:t>
      </w:r>
    </w:p>
    <w:p w:rsidR="00015DFB" w:rsidRDefault="00015DFB">
      <w:pPr>
        <w:pStyle w:val="BodyText"/>
        <w:spacing w:after="0"/>
        <w:jc w:val="both"/>
      </w:pPr>
      <w:r>
        <w:tab/>
        <w:t>Перечень документов можно получить у специалиста, непосредственно предоставляющего муниципальную услугу, а также на официальном сайте.</w:t>
      </w:r>
    </w:p>
    <w:p w:rsidR="00015DFB" w:rsidRDefault="00015DFB">
      <w:pPr>
        <w:pStyle w:val="BodyText"/>
        <w:spacing w:after="0"/>
        <w:jc w:val="both"/>
      </w:pPr>
      <w:r>
        <w:t xml:space="preserve"> </w:t>
      </w:r>
      <w:r>
        <w:tab/>
        <w:t>2.8.3. Общие требования к оформлению документов, представляемых для предоставления муниципальной услуги:</w:t>
      </w:r>
    </w:p>
    <w:p w:rsidR="00015DFB" w:rsidRDefault="00015DFB">
      <w:pPr>
        <w:pStyle w:val="BodyText"/>
        <w:spacing w:after="0"/>
        <w:jc w:val="both"/>
      </w:pPr>
      <w:r>
        <w:tab/>
        <w:t>- 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экземпляре.</w:t>
      </w:r>
    </w:p>
    <w:p w:rsidR="00015DFB" w:rsidRDefault="00015DFB">
      <w:pPr>
        <w:pStyle w:val="BodyText"/>
        <w:spacing w:after="0"/>
        <w:jc w:val="both"/>
      </w:pPr>
      <w:r>
        <w:tab/>
        <w:t>- исправления и подчистки в заявлении и документах не допускаются;</w:t>
      </w:r>
    </w:p>
    <w:p w:rsidR="00015DFB" w:rsidRDefault="00015DFB">
      <w:pPr>
        <w:pStyle w:val="BodyText"/>
        <w:spacing w:after="0"/>
        <w:jc w:val="both"/>
      </w:pPr>
      <w:r>
        <w:tab/>
      </w:r>
      <w:r>
        <w:rPr>
          <w:b/>
          <w:bCs/>
        </w:rPr>
        <w:t>-</w:t>
      </w:r>
      <w:r>
        <w:t xml:space="preserve"> документы не должны быть исполнены карандашом, не должны иметь  повреждений, наличие которых не позволяет однозначно истолковать их содержание.</w:t>
      </w:r>
    </w:p>
    <w:p w:rsidR="00015DFB" w:rsidRDefault="00015DFB">
      <w:pPr>
        <w:pStyle w:val="BodyText"/>
        <w:spacing w:after="0"/>
      </w:pPr>
    </w:p>
    <w:p w:rsidR="00015DFB" w:rsidRDefault="00015DFB">
      <w:pPr>
        <w:pStyle w:val="BodyText"/>
        <w:spacing w:after="0"/>
      </w:pPr>
      <w:r>
        <w:rPr>
          <w:b/>
          <w:bCs/>
        </w:rPr>
        <w:tab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15DFB" w:rsidRDefault="00015DFB">
      <w:pPr>
        <w:pStyle w:val="BodyText"/>
        <w:spacing w:after="0"/>
        <w:jc w:val="both"/>
      </w:pPr>
      <w:r>
        <w:tab/>
        <w:t>Приостановление или мотивированный отказ в предоставлении муниципальной услуги в письменном виде направляется заявителю в срок, не превышающий 2 дней со дня регистрации заявления.</w:t>
      </w:r>
    </w:p>
    <w:p w:rsidR="00015DFB" w:rsidRDefault="00015DFB">
      <w:pPr>
        <w:pStyle w:val="BodyText"/>
        <w:spacing w:after="0"/>
        <w:jc w:val="both"/>
      </w:pPr>
      <w:r>
        <w:tab/>
        <w:t>Предоставление муниципальной услуги приостанавливается в следующих случаях:</w:t>
      </w:r>
    </w:p>
    <w:p w:rsidR="00015DFB" w:rsidRDefault="00015DFB">
      <w:pPr>
        <w:pStyle w:val="BodyText"/>
        <w:spacing w:after="0"/>
        <w:jc w:val="both"/>
      </w:pPr>
      <w:r>
        <w:tab/>
        <w:t>1) при некомплектности представляемой документации;</w:t>
      </w:r>
    </w:p>
    <w:p w:rsidR="00015DFB" w:rsidRDefault="00015DFB">
      <w:pPr>
        <w:pStyle w:val="BodyText"/>
        <w:spacing w:after="0"/>
        <w:jc w:val="both"/>
      </w:pPr>
      <w:r>
        <w:tab/>
        <w:t>2) при отсутствии согласований разделов проектной документации о сетях инженерно-технического обеспечения с владельцами подземных и надземных инженерных сетей;</w:t>
      </w:r>
    </w:p>
    <w:p w:rsidR="00015DFB" w:rsidRDefault="00015DFB">
      <w:pPr>
        <w:pStyle w:val="BodyText"/>
        <w:spacing w:after="0"/>
        <w:jc w:val="both"/>
      </w:pPr>
      <w:r>
        <w:tab/>
        <w:t>3) при отсутствии согласованной схемы производства земляных работ с владельцами подземных и надземных инженерных сетей и землепользователями;</w:t>
      </w:r>
    </w:p>
    <w:p w:rsidR="00015DFB" w:rsidRDefault="00015DFB">
      <w:pPr>
        <w:pStyle w:val="BodyText"/>
        <w:spacing w:after="0"/>
        <w:jc w:val="both"/>
      </w:pPr>
      <w:r>
        <w:tab/>
        <w:t>4) при обнаружении на месте производства земляных работ подземных и надземных инженерных сетей, не отраженных на чертежах и материалах топографической съемки.</w:t>
      </w:r>
    </w:p>
    <w:p w:rsidR="00015DFB" w:rsidRDefault="00015DFB">
      <w:pPr>
        <w:pStyle w:val="BodyText"/>
        <w:spacing w:after="0"/>
        <w:jc w:val="both"/>
      </w:pPr>
      <w:r>
        <w:tab/>
        <w:t>5) при представлении заявки неустановленной формы.</w:t>
      </w:r>
    </w:p>
    <w:p w:rsidR="00015DFB" w:rsidRDefault="00015DFB">
      <w:pPr>
        <w:pStyle w:val="BodyText"/>
        <w:spacing w:after="0"/>
        <w:jc w:val="both"/>
      </w:pPr>
      <w:r>
        <w:tab/>
        <w:t>Заявителю отказывается в предоставлении услуги по следующим основаниям:</w:t>
      </w:r>
    </w:p>
    <w:p w:rsidR="00015DFB" w:rsidRDefault="00015DFB">
      <w:pPr>
        <w:pStyle w:val="BodyText"/>
        <w:spacing w:after="0"/>
        <w:jc w:val="both"/>
      </w:pPr>
      <w:r>
        <w:tab/>
        <w:t>1) при отсутствии утвержденной в установленном порядке проектной документации;</w:t>
      </w:r>
    </w:p>
    <w:p w:rsidR="00015DFB" w:rsidRDefault="00015DFB">
      <w:pPr>
        <w:pStyle w:val="BodyText"/>
        <w:spacing w:after="0"/>
        <w:jc w:val="both"/>
      </w:pPr>
      <w:r>
        <w:tab/>
        <w:t>2) при отсутствии согласований производства земляных работ с владельцами подземных и надземных инженерных сетей и землепользователями.</w:t>
      </w:r>
    </w:p>
    <w:p w:rsidR="00015DFB" w:rsidRDefault="00015DFB">
      <w:pPr>
        <w:pStyle w:val="BodyText"/>
        <w:spacing w:after="0"/>
        <w:jc w:val="both"/>
      </w:pPr>
      <w:r>
        <w:tab/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p w:rsidR="00015DFB" w:rsidRDefault="00015DFB">
      <w:pPr>
        <w:pStyle w:val="BodyText"/>
        <w:spacing w:after="0"/>
        <w:jc w:val="both"/>
      </w:pPr>
      <w:r>
        <w:tab/>
      </w:r>
    </w:p>
    <w:p w:rsidR="00015DFB" w:rsidRDefault="00015DFB">
      <w:pPr>
        <w:pStyle w:val="a2"/>
        <w:spacing w:after="283"/>
      </w:pPr>
      <w:r>
        <w:rPr>
          <w:b/>
          <w:bCs/>
        </w:rPr>
        <w:tab/>
        <w:t xml:space="preserve">2.10. Размер платы, взимаемой с заявителя при предоставлении муниципальной услуги:   </w:t>
      </w:r>
    </w:p>
    <w:p w:rsidR="00015DFB" w:rsidRDefault="00015DFB">
      <w:pPr>
        <w:pStyle w:val="a2"/>
        <w:spacing w:after="283"/>
      </w:pPr>
      <w:r>
        <w:rPr>
          <w:b/>
          <w:bCs/>
        </w:rPr>
        <w:t xml:space="preserve">           </w:t>
      </w:r>
      <w:r>
        <w:t>Муниципальная услуга и информация о ней предоставляется бесплатно.</w:t>
      </w:r>
      <w:r>
        <w:rPr>
          <w:b/>
          <w:bCs/>
        </w:rPr>
        <w:t xml:space="preserve">   </w:t>
      </w:r>
    </w:p>
    <w:p w:rsidR="00015DFB" w:rsidRDefault="00015DFB">
      <w:pPr>
        <w:pStyle w:val="a2"/>
        <w:spacing w:after="283"/>
      </w:pPr>
      <w:r>
        <w:rPr>
          <w:b/>
          <w:bCs/>
        </w:rPr>
        <w:tab/>
        <w:t>2.11. Требования к местам предоставления муниципальной услуги</w:t>
      </w:r>
    </w:p>
    <w:p w:rsidR="00015DFB" w:rsidRDefault="00015DFB">
      <w:pPr>
        <w:pStyle w:val="a"/>
        <w:ind w:firstLine="720"/>
        <w:jc w:val="both"/>
      </w:pPr>
      <w:r>
        <w:t>2.11.1. Требования к размещению и оформлению помещений:</w:t>
      </w:r>
    </w:p>
    <w:p w:rsidR="00015DFB" w:rsidRDefault="00015DFB">
      <w:pPr>
        <w:pStyle w:val="a"/>
        <w:ind w:firstLine="720"/>
        <w:jc w:val="both"/>
      </w:pPr>
      <w:r>
        <w:t>помещения Администрации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015DFB" w:rsidRDefault="00015DFB">
      <w:pPr>
        <w:pStyle w:val="a"/>
        <w:ind w:firstLine="720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15DFB" w:rsidRDefault="00015DFB">
      <w:pPr>
        <w:pStyle w:val="a"/>
        <w:ind w:firstLine="720"/>
        <w:jc w:val="both"/>
      </w:pPr>
      <w:r>
        <w:t>2.11.2. Требования к размещению и оформлению визуальной, текстовой и мультимедийной информации:</w:t>
      </w:r>
    </w:p>
    <w:p w:rsidR="00015DFB" w:rsidRDefault="00015DFB">
      <w:pPr>
        <w:pStyle w:val="a"/>
        <w:ind w:firstLine="720"/>
        <w:jc w:val="both"/>
      </w:pPr>
      <w:r>
        <w:t>размещение  информационных стендов  с образцами  необходимых  документов.</w:t>
      </w:r>
    </w:p>
    <w:p w:rsidR="00015DFB" w:rsidRDefault="00015DFB" w:rsidP="00736037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2.11.3. Требования к оборудованию мест ожидания:</w:t>
      </w:r>
    </w:p>
    <w:p w:rsidR="00015DFB" w:rsidRDefault="00015DFB" w:rsidP="00736037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здании.</w:t>
      </w:r>
    </w:p>
    <w:p w:rsidR="00015DFB" w:rsidRDefault="00015DFB" w:rsidP="00736037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2.11.4. Требования к оформлению входа в здание:</w:t>
      </w:r>
    </w:p>
    <w:p w:rsidR="00015DFB" w:rsidRDefault="00015DFB" w:rsidP="00736037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- 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015DFB" w:rsidRDefault="00015DFB" w:rsidP="00736037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- вход  в здание  должен  быть  оборудован  информационной табличкой (вывеской), содержащей  следующую информацию:</w:t>
      </w:r>
    </w:p>
    <w:p w:rsidR="00015DFB" w:rsidRDefault="00015DFB" w:rsidP="00736037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- наименование;</w:t>
      </w:r>
    </w:p>
    <w:p w:rsidR="00015DFB" w:rsidRDefault="00015DFB" w:rsidP="00736037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- место нахождения;</w:t>
      </w:r>
    </w:p>
    <w:p w:rsidR="00015DFB" w:rsidRDefault="00015DFB" w:rsidP="00736037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- режим работы.</w:t>
      </w:r>
    </w:p>
    <w:p w:rsidR="00015DFB" w:rsidRDefault="00015DFB" w:rsidP="00736037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2.11.5. Требования к местам приема заявителей:</w:t>
      </w:r>
    </w:p>
    <w:p w:rsidR="00015DFB" w:rsidRDefault="00015DFB" w:rsidP="00736037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- кабинеты приема заявителей должны быть оборудованы информационными табличками с указанием:</w:t>
      </w:r>
    </w:p>
    <w:p w:rsidR="00015DFB" w:rsidRDefault="00015DFB" w:rsidP="00736037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4"/>
        </w:rPr>
        <w:t>- номера кабинета;</w:t>
      </w:r>
    </w:p>
    <w:p w:rsidR="00015DFB" w:rsidRDefault="00015DFB" w:rsidP="00736037">
      <w:pPr>
        <w:pStyle w:val="a2"/>
        <w:spacing w:after="283"/>
        <w:ind w:firstLine="720"/>
        <w:jc w:val="both"/>
      </w:pPr>
      <w:r>
        <w:rPr>
          <w:rFonts w:cs="Times New Roman"/>
        </w:rPr>
        <w:t>- фамилии, имени, отчества и должности специалиста, осуществляющего предоставление муниципальной  услуги.</w:t>
      </w:r>
    </w:p>
    <w:p w:rsidR="00015DFB" w:rsidRDefault="00015DFB" w:rsidP="00736037">
      <w:pPr>
        <w:pStyle w:val="a2"/>
        <w:spacing w:after="283"/>
        <w:jc w:val="center"/>
      </w:pPr>
      <w:r>
        <w:rPr>
          <w:b/>
          <w:bCs/>
        </w:rPr>
        <w:t>3. Состав, последовательность и сроки выполнения административных процедур</w:t>
      </w:r>
    </w:p>
    <w:p w:rsidR="00015DFB" w:rsidRDefault="00015DFB">
      <w:pPr>
        <w:pStyle w:val="a2"/>
        <w:spacing w:after="283"/>
      </w:pPr>
      <w:r>
        <w:tab/>
      </w:r>
      <w:r>
        <w:rPr>
          <w:b/>
          <w:bCs/>
        </w:rPr>
        <w:t> 3.1. Последовательность административных действий (процедур):</w:t>
      </w:r>
    </w:p>
    <w:p w:rsidR="00015DFB" w:rsidRDefault="00015DFB" w:rsidP="00736037">
      <w:pPr>
        <w:pStyle w:val="BodyText"/>
        <w:spacing w:after="0"/>
        <w:jc w:val="both"/>
      </w:pPr>
      <w:r>
        <w:tab/>
        <w:t>3.1.1.  Первичный приём документов для получения муниципальной услуги от заявителя.</w:t>
      </w:r>
    </w:p>
    <w:p w:rsidR="00015DFB" w:rsidRDefault="00015DFB">
      <w:pPr>
        <w:pStyle w:val="BodyText"/>
        <w:spacing w:after="0"/>
        <w:jc w:val="both"/>
      </w:pPr>
      <w:r>
        <w:tab/>
        <w:t>Специалист администрации принимает пакет документов и осуществляет проверку заявления и прилагаемых к нему документов на:</w:t>
      </w:r>
    </w:p>
    <w:p w:rsidR="00015DFB" w:rsidRDefault="00015DFB">
      <w:pPr>
        <w:pStyle w:val="BodyText"/>
        <w:spacing w:after="0"/>
        <w:jc w:val="both"/>
      </w:pPr>
      <w:r>
        <w:tab/>
        <w:t>- правильность оформления заявления;</w:t>
      </w:r>
    </w:p>
    <w:p w:rsidR="00015DFB" w:rsidRDefault="00015DFB">
      <w:pPr>
        <w:pStyle w:val="BodyText"/>
        <w:spacing w:after="0"/>
        <w:jc w:val="both"/>
      </w:pPr>
      <w:r>
        <w:tab/>
        <w:t>- соответствие заявителя требованиям, указанным в п.2.6. настоящего административного регламента;</w:t>
      </w:r>
    </w:p>
    <w:p w:rsidR="00015DFB" w:rsidRDefault="00015DFB">
      <w:pPr>
        <w:pStyle w:val="BodyText"/>
        <w:spacing w:after="0"/>
        <w:jc w:val="both"/>
      </w:pPr>
      <w:r>
        <w:tab/>
        <w:t>- комплектность представленных документов в соответствии с п.2.8.2 настоящего регламента;</w:t>
      </w:r>
    </w:p>
    <w:p w:rsidR="00015DFB" w:rsidRDefault="00015DFB">
      <w:pPr>
        <w:pStyle w:val="BodyText"/>
        <w:spacing w:after="0"/>
        <w:jc w:val="both"/>
      </w:pPr>
      <w:r>
        <w:tab/>
        <w:t>- отсутствие в заявлении и прилагаемых к заявлению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015DFB" w:rsidRDefault="00015DFB">
      <w:pPr>
        <w:pStyle w:val="BodyText"/>
        <w:spacing w:after="0"/>
        <w:jc w:val="both"/>
      </w:pPr>
      <w:r>
        <w:tab/>
        <w:t>- отсутствие в заявлении и прилагаемых к заявлению документах записей, выполненных карандашом.</w:t>
      </w:r>
    </w:p>
    <w:p w:rsidR="00015DFB" w:rsidRDefault="00015DFB">
      <w:pPr>
        <w:pStyle w:val="BodyText"/>
        <w:spacing w:after="0"/>
        <w:jc w:val="both"/>
      </w:pPr>
      <w:r>
        <w:tab/>
        <w:t>При установлении фактов несоответствия заявления и (или) прилагаемых документов установленным настоящим пунктом требованиям специалист уведомляет заявителя о наличии препятствий для рассмотрения заявления, объясняет заявителю содержание выявленных недостатков и предлагает принять меры по их устранению.</w:t>
      </w:r>
    </w:p>
    <w:p w:rsidR="00015DFB" w:rsidRDefault="00015DFB">
      <w:pPr>
        <w:pStyle w:val="BodyText"/>
        <w:spacing w:after="0"/>
        <w:jc w:val="both"/>
      </w:pPr>
      <w:r>
        <w:tab/>
        <w:t>После проверки документов специалист на лицевой стороне заявления в левом нижнем углу ставит отметку (свою подпись, расшифровку подписи и дату) о соответствии документов предъявляемым настоящим пунктом требованиям.</w:t>
      </w:r>
    </w:p>
    <w:p w:rsidR="00015DFB" w:rsidRDefault="00015DFB">
      <w:pPr>
        <w:pStyle w:val="BodyText"/>
        <w:spacing w:after="0"/>
        <w:jc w:val="both"/>
      </w:pPr>
      <w:r>
        <w:tab/>
        <w:t>Если имеются основания для отказа в приеме заявления, но заявитель настаивает на его принятии, специалист делает запись на оборотной стороне заявления о наличии оснований для отказа в рассмотрении заявления, указав конкретные причины и в течение 2 (двух)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главой администрации.</w:t>
      </w:r>
    </w:p>
    <w:p w:rsidR="00015DFB" w:rsidRDefault="00015DFB">
      <w:pPr>
        <w:pStyle w:val="BodyText"/>
        <w:spacing w:after="0"/>
        <w:jc w:val="both"/>
      </w:pPr>
      <w:r>
        <w:tab/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015DFB" w:rsidRDefault="00015DFB">
      <w:pPr>
        <w:pStyle w:val="BodyText"/>
        <w:spacing w:after="0"/>
      </w:pPr>
      <w:r>
        <w:tab/>
        <w:t>3.1.2. Рассмотрение представленных документов</w:t>
      </w:r>
    </w:p>
    <w:p w:rsidR="00015DFB" w:rsidRDefault="00015DFB">
      <w:pPr>
        <w:pStyle w:val="BodyText"/>
        <w:spacing w:after="0"/>
        <w:jc w:val="both"/>
      </w:pPr>
      <w:r>
        <w:tab/>
        <w:t>Специалист администрации в течение 7 рабочих дней со дня получения документов проводит проверку достоверности представленных документов.</w:t>
      </w:r>
    </w:p>
    <w:p w:rsidR="00015DFB" w:rsidRDefault="00015DFB">
      <w:pPr>
        <w:pStyle w:val="BodyText"/>
        <w:spacing w:after="0"/>
        <w:jc w:val="both"/>
      </w:pPr>
      <w:r>
        <w:tab/>
        <w:t>В случае выявления противоречий, неточностей в представленных на рассмотрение документах либо факта их недостоверности, специалист уведомляет заявителя о приостановлении процедуры предоставления услуги, ясно излагает противоречия, неточности, называет недостоверные данные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администрации готовит письменный отказ в предоставлении услуги, который подписывается главой администрации.</w:t>
      </w:r>
    </w:p>
    <w:p w:rsidR="00015DFB" w:rsidRDefault="00015DFB">
      <w:pPr>
        <w:pStyle w:val="BodyText"/>
        <w:spacing w:after="0"/>
      </w:pPr>
      <w:r>
        <w:tab/>
        <w:t>3.1.3. Принятие решения о предоставлении муниципальной услуги.</w:t>
      </w:r>
    </w:p>
    <w:p w:rsidR="00015DFB" w:rsidRDefault="00015DFB">
      <w:pPr>
        <w:pStyle w:val="BodyText"/>
        <w:spacing w:after="0"/>
        <w:jc w:val="both"/>
      </w:pPr>
      <w:r>
        <w:tab/>
        <w:t>В случае соответствия представленных документов всем требованиям, установленным настоящим регламентом специалист оформляет ордер на проведение земляных работ (приложение 2 к административному регламенту), глава администрации, а в случае отсутствия главы – лицо, его замещающее подписывает ордер и заверяет его печатью.</w:t>
      </w:r>
    </w:p>
    <w:p w:rsidR="00015DFB" w:rsidRDefault="00015DFB">
      <w:pPr>
        <w:pStyle w:val="BodyText"/>
        <w:spacing w:after="0"/>
        <w:jc w:val="both"/>
      </w:pPr>
      <w:r>
        <w:tab/>
        <w:t>При авариях (повреждениях) на подземных инженерных сетях, требующих немедленного устранения, ордер на производство земляных работ оформляется незамедлительно после предоставления заявления и согласованной схемы производства работ в адрес администрации.</w:t>
      </w:r>
    </w:p>
    <w:p w:rsidR="00015DFB" w:rsidRDefault="00015DFB">
      <w:pPr>
        <w:pStyle w:val="BodyText"/>
        <w:spacing w:after="0"/>
      </w:pPr>
      <w:r>
        <w:tab/>
        <w:t>3.1.4. Выдача ордера на производство земляных работ Заявителю</w:t>
      </w:r>
    </w:p>
    <w:p w:rsidR="00015DFB" w:rsidRDefault="00015DFB">
      <w:pPr>
        <w:pStyle w:val="BodyText"/>
        <w:spacing w:after="0"/>
        <w:jc w:val="both"/>
      </w:pPr>
      <w:r>
        <w:tab/>
        <w:t>Специалист в течение одного рабочего дня после подписания ордера на производство земляных работ уведомляет заявителя о готовности данного документа устно по телефону либо в письменной форме.</w:t>
      </w:r>
    </w:p>
    <w:p w:rsidR="00015DFB" w:rsidRDefault="00015DFB">
      <w:pPr>
        <w:pStyle w:val="BodyText"/>
        <w:spacing w:after="0"/>
        <w:jc w:val="both"/>
      </w:pPr>
      <w:r>
        <w:tab/>
        <w:t>Заявителю или его законному представителю выдается ордер на производство земляных работ под роспись в журнале регистрации ордеров на производство земляных работ, который находится в администрации поселения.</w:t>
      </w:r>
    </w:p>
    <w:p w:rsidR="00015DFB" w:rsidRDefault="00015DFB">
      <w:pPr>
        <w:pStyle w:val="BodyText"/>
        <w:spacing w:after="0"/>
      </w:pPr>
      <w:r>
        <w:tab/>
        <w:t>3.1.5. Оформление отказа в предоставлении муниципальной услуги</w:t>
      </w:r>
    </w:p>
    <w:p w:rsidR="00015DFB" w:rsidRDefault="00015DFB">
      <w:pPr>
        <w:pStyle w:val="BodyText"/>
        <w:spacing w:after="0"/>
        <w:jc w:val="both"/>
      </w:pPr>
      <w:r>
        <w:tab/>
        <w:t>В случаях, установленных в п. 2.7.7. настоящего административного  регламента, специалист информирует заявителя по телефону либо по электронной почте о причине отказа в предоставлении муниципальной услуги и готовит в течение 2 рабочих дней письменное уведомление об отказе в предоставлении услуги.</w:t>
      </w:r>
    </w:p>
    <w:p w:rsidR="00015DFB" w:rsidRDefault="00015DFB">
      <w:pPr>
        <w:pStyle w:val="BodyText"/>
        <w:spacing w:after="0"/>
        <w:jc w:val="both"/>
      </w:pPr>
      <w:r>
        <w:tab/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заявителем.</w:t>
      </w:r>
    </w:p>
    <w:p w:rsidR="00015DFB" w:rsidRDefault="00015DFB">
      <w:pPr>
        <w:pStyle w:val="BodyText"/>
        <w:spacing w:after="0"/>
        <w:jc w:val="both"/>
      </w:pPr>
      <w:r>
        <w:t> </w:t>
      </w:r>
    </w:p>
    <w:p w:rsidR="00015DFB" w:rsidRDefault="00015DFB">
      <w:pPr>
        <w:pStyle w:val="BodyText"/>
        <w:spacing w:after="0"/>
        <w:jc w:val="center"/>
      </w:pPr>
      <w:r>
        <w:tab/>
      </w:r>
      <w:r>
        <w:rPr>
          <w:b/>
          <w:bCs/>
        </w:rPr>
        <w:t>4. Порядок и формы контроля за предоставлением муниципальной услуги</w:t>
      </w:r>
    </w:p>
    <w:p w:rsidR="00015DFB" w:rsidRDefault="00015DFB">
      <w:pPr>
        <w:pStyle w:val="BodyText"/>
        <w:spacing w:after="0"/>
        <w:jc w:val="both"/>
      </w:pPr>
      <w:r>
        <w:tab/>
        <w:t>4.1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специалистом, непосредственно осуществляющим предоставление услуги осуществляется главой администрации.</w:t>
      </w:r>
    </w:p>
    <w:p w:rsidR="00015DFB" w:rsidRDefault="00015DFB">
      <w:pPr>
        <w:pStyle w:val="BodyText"/>
        <w:spacing w:after="0"/>
        <w:jc w:val="both"/>
      </w:pPr>
      <w:r>
        <w:tab/>
        <w:t>Текущий контроль осуществляется путем проведения проверок соблюдения и исполнения специалистом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015DFB" w:rsidRDefault="00015DFB">
      <w:pPr>
        <w:pStyle w:val="BodyText"/>
        <w:spacing w:after="0"/>
        <w:jc w:val="both"/>
      </w:pPr>
      <w:r>
        <w:tab/>
        <w:t>Устанавливаются следующие требования к порядку проведения текущего контроля:</w:t>
      </w:r>
    </w:p>
    <w:p w:rsidR="00015DFB" w:rsidRDefault="00015DFB">
      <w:pPr>
        <w:pStyle w:val="BodyText"/>
        <w:spacing w:after="0"/>
        <w:jc w:val="both"/>
      </w:pPr>
      <w:r>
        <w:tab/>
        <w:t>- проведение текущего контроля не реже двух раз в год;</w:t>
      </w:r>
    </w:p>
    <w:p w:rsidR="00015DFB" w:rsidRDefault="00015DFB">
      <w:pPr>
        <w:pStyle w:val="BodyText"/>
        <w:spacing w:after="0"/>
        <w:jc w:val="both"/>
      </w:pPr>
      <w:r>
        <w:tab/>
        <w:t>- участие в проведении текущего контроля представителей объединений граждан.</w:t>
      </w:r>
    </w:p>
    <w:p w:rsidR="00015DFB" w:rsidRDefault="00015DFB">
      <w:pPr>
        <w:pStyle w:val="BodyText"/>
        <w:spacing w:after="0"/>
        <w:jc w:val="both"/>
      </w:pPr>
      <w:r>
        <w:tab/>
        <w:t>4.2 Контроль за полнотой и качеством предоставления муниципальной услуги включает в себя проведение плановых проверок (осуществляется на основании планов работы администрации) и внеплановых проверок, в том числе проверок по конкретным обращениям граждан. 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 По результатам контроля, при выявлении допущенных нарушений, глава администрации принимает меры по устранению выявленных нарушений, наложению дисциплинарных взысканий, а также по подготовке предложений о внесении изменений в административный регламент.</w:t>
      </w:r>
    </w:p>
    <w:p w:rsidR="00015DFB" w:rsidRDefault="00015DFB">
      <w:pPr>
        <w:pStyle w:val="BodyText"/>
        <w:spacing w:after="0"/>
        <w:jc w:val="both"/>
      </w:pPr>
      <w:r>
        <w:t>Внеплановые проверки осуществляются на основании Распоряжения администрации.</w:t>
      </w:r>
    </w:p>
    <w:p w:rsidR="00015DFB" w:rsidRDefault="00015DFB">
      <w:pPr>
        <w:pStyle w:val="BodyText"/>
        <w:spacing w:after="0"/>
        <w:jc w:val="both"/>
      </w:pPr>
      <w:r>
        <w:tab/>
        <w:t>4.3 Специалист, непосредственно осуществляющий предоставление муниципальной услуги, несет персональную ответственность:</w:t>
      </w:r>
    </w:p>
    <w:p w:rsidR="00015DFB" w:rsidRDefault="00015DFB">
      <w:pPr>
        <w:pStyle w:val="BodyText"/>
        <w:spacing w:after="0"/>
      </w:pPr>
      <w:r>
        <w:tab/>
        <w:t>- за полноту, грамотность и доступность проведенного консультирования;</w:t>
      </w:r>
    </w:p>
    <w:p w:rsidR="00015DFB" w:rsidRDefault="00015DFB">
      <w:pPr>
        <w:pStyle w:val="BodyText"/>
        <w:spacing w:after="0"/>
      </w:pPr>
      <w:r>
        <w:tab/>
        <w:t>- за полноту собранных документов, правильность их оформления, соблюдение требований к документам;</w:t>
      </w:r>
    </w:p>
    <w:p w:rsidR="00015DFB" w:rsidRDefault="00015DFB">
      <w:pPr>
        <w:pStyle w:val="BodyText"/>
        <w:spacing w:after="0"/>
        <w:jc w:val="both"/>
      </w:pPr>
      <w:r>
        <w:tab/>
        <w:t>- за правильность выполнения процедур по приему и рассмотрению, контроль соблюдения требований к составу документов.</w:t>
      </w:r>
    </w:p>
    <w:p w:rsidR="00015DFB" w:rsidRDefault="00015DFB">
      <w:pPr>
        <w:pStyle w:val="BodyText"/>
        <w:spacing w:after="0"/>
        <w:jc w:val="both"/>
      </w:pPr>
      <w:r>
        <w:tab/>
        <w:t>-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015DFB" w:rsidRDefault="00015DFB" w:rsidP="00433413">
      <w:pPr>
        <w:pStyle w:val="BodyText"/>
        <w:spacing w:after="0"/>
        <w:jc w:val="both"/>
      </w:pPr>
      <w:r>
        <w:t> </w:t>
      </w:r>
      <w:r>
        <w:tab/>
      </w:r>
    </w:p>
    <w:p w:rsidR="00015DFB" w:rsidRDefault="00015DFB">
      <w:pPr>
        <w:pStyle w:val="BodyText"/>
        <w:spacing w:after="0"/>
        <w:jc w:val="center"/>
      </w:pPr>
      <w:r>
        <w:rPr>
          <w:b/>
          <w:bCs/>
        </w:rPr>
        <w:t xml:space="preserve">5. Порядок обжалования действий (бездействия) должностного лица и принимаемых им решений, осуществляемых (принятых) в ходе </w:t>
      </w:r>
    </w:p>
    <w:p w:rsidR="00015DFB" w:rsidRDefault="00015DFB">
      <w:pPr>
        <w:pStyle w:val="BodyText"/>
        <w:spacing w:after="0"/>
        <w:jc w:val="center"/>
      </w:pPr>
      <w:r>
        <w:rPr>
          <w:b/>
          <w:bCs/>
        </w:rPr>
        <w:t>предоставления муниципальной услуги</w:t>
      </w:r>
    </w:p>
    <w:p w:rsidR="00015DFB" w:rsidRDefault="00015DFB">
      <w:pPr>
        <w:pStyle w:val="BodyText"/>
        <w:spacing w:after="0"/>
        <w:jc w:val="both"/>
      </w:pPr>
      <w:r>
        <w:tab/>
        <w:t>5.1. Заинтересованные лица  имеют право на обжалование действий (бездействия), решений, принятых (осуществляемых) в ходе предоставления муниципальной услуги в досудебном (внесудебном)  или  судебном порядке.</w:t>
      </w:r>
    </w:p>
    <w:p w:rsidR="00015DFB" w:rsidRDefault="00015DFB">
      <w:pPr>
        <w:pStyle w:val="a"/>
        <w:jc w:val="both"/>
      </w:pPr>
      <w:r>
        <w:tab/>
        <w:t>5.2. Основанием для начала процедуры досудебного (внесудебного) обжалования является поступление жалобы.</w:t>
      </w:r>
    </w:p>
    <w:p w:rsidR="00015DFB" w:rsidRDefault="00015DFB">
      <w:pPr>
        <w:pStyle w:val="a"/>
        <w:jc w:val="both"/>
      </w:pPr>
      <w:r>
        <w:tab/>
        <w:t>5.3. Жалоба, поданная в письменной форме, должна содержать:</w:t>
      </w:r>
    </w:p>
    <w:p w:rsidR="00015DFB" w:rsidRDefault="00015DFB">
      <w:pPr>
        <w:pStyle w:val="a"/>
        <w:jc w:val="both"/>
      </w:pPr>
      <w:r>
        <w:tab/>
        <w:t>а) наименование органа местного самоуправления либо фамилию, имя, отчество соответствующего должностного лица, либо должность соответствующего лица, которому адресована жалоба;</w:t>
      </w:r>
    </w:p>
    <w:p w:rsidR="00015DFB" w:rsidRDefault="00015DFB">
      <w:pPr>
        <w:pStyle w:val="a"/>
        <w:jc w:val="both"/>
      </w:pPr>
      <w:r>
        <w:tab/>
        <w:t xml:space="preserve">б) фамилию, имя, отчество (последнее - при наличии) лица, подавшего жалобу, почтовый адрес, по которому должны быть направлены ответ, уведомление о переадресации обращения; </w:t>
      </w:r>
    </w:p>
    <w:p w:rsidR="00015DFB" w:rsidRDefault="00015DFB">
      <w:pPr>
        <w:pStyle w:val="a"/>
        <w:jc w:val="both"/>
      </w:pPr>
      <w:r>
        <w:tab/>
        <w:t>в) существо жалобы;</w:t>
      </w:r>
    </w:p>
    <w:p w:rsidR="00015DFB" w:rsidRDefault="00015DFB">
      <w:pPr>
        <w:pStyle w:val="a"/>
        <w:jc w:val="both"/>
      </w:pPr>
      <w:r>
        <w:tab/>
        <w:t>г) личную подпись (подпись уполномоченного представителя) и дату.</w:t>
      </w:r>
    </w:p>
    <w:p w:rsidR="00015DFB" w:rsidRDefault="00015DFB">
      <w:pPr>
        <w:pStyle w:val="a"/>
        <w:jc w:val="both"/>
      </w:pPr>
      <w:r>
        <w:tab/>
        <w:t>В случае необходимости в подтверждение своих доводов гражданин прилагает к жалобе документы и материалы либо их копии.</w:t>
      </w:r>
    </w:p>
    <w:p w:rsidR="00015DFB" w:rsidRDefault="00015DFB">
      <w:pPr>
        <w:pStyle w:val="a"/>
        <w:jc w:val="both"/>
      </w:pPr>
      <w:r>
        <w:tab/>
        <w:t>5.4. Права заявителя на получение информации и документов, необходимых для обоснования и рассмотрения жалобы:</w:t>
      </w:r>
    </w:p>
    <w:p w:rsidR="00015DFB" w:rsidRDefault="00015DFB">
      <w:pPr>
        <w:pStyle w:val="a"/>
        <w:jc w:val="both"/>
      </w:pPr>
      <w:r>
        <w:tab/>
        <w:t>а) представлять дополнительные документы и материалы либо обращаться с просьбой об их истребовании;</w:t>
      </w:r>
    </w:p>
    <w:p w:rsidR="00015DFB" w:rsidRDefault="00015DFB">
      <w:pPr>
        <w:pStyle w:val="a"/>
        <w:jc w:val="both"/>
      </w:pPr>
      <w:r>
        <w:tab/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15DFB" w:rsidRDefault="00015DFB">
      <w:pPr>
        <w:pStyle w:val="a"/>
        <w:jc w:val="both"/>
      </w:pPr>
      <w:r>
        <w:tab/>
        <w:t>5.5. Жалоба не подлежит рассмотрению и возвращается гражданину в случаях, если:</w:t>
      </w:r>
    </w:p>
    <w:p w:rsidR="00015DFB" w:rsidRDefault="00015DFB">
      <w:pPr>
        <w:pStyle w:val="a"/>
        <w:jc w:val="both"/>
      </w:pPr>
      <w:r>
        <w:tab/>
        <w:t>а) в жалобе не указаны фамилия гражданина, направившего жалобу, и почтовый адрес, по которому должен быть направлен ответ;</w:t>
      </w:r>
    </w:p>
    <w:p w:rsidR="00015DFB" w:rsidRDefault="00015DFB">
      <w:pPr>
        <w:pStyle w:val="a"/>
        <w:jc w:val="both"/>
      </w:pPr>
      <w:r>
        <w:tab/>
        <w:t>б)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015DFB" w:rsidRDefault="00015DFB">
      <w:pPr>
        <w:pStyle w:val="a"/>
        <w:jc w:val="both"/>
      </w:pPr>
      <w:r>
        <w:tab/>
        <w:t>в)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015DFB" w:rsidRDefault="00015DFB">
      <w:pPr>
        <w:pStyle w:val="NormalWeb"/>
        <w:jc w:val="both"/>
      </w:pPr>
      <w:r>
        <w:tab/>
        <w:t>г)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15DFB" w:rsidRDefault="00015DFB">
      <w:pPr>
        <w:pStyle w:val="NormalWeb"/>
        <w:jc w:val="both"/>
      </w:pPr>
      <w:r>
        <w:tab/>
        <w:t>д) разглашаются сведения, составляющие государственную или иную охраняемую федеральным законом тайну (сообщается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015DFB" w:rsidRDefault="00015DFB">
      <w:pPr>
        <w:pStyle w:val="a"/>
        <w:jc w:val="both"/>
      </w:pPr>
      <w:r>
        <w:tab/>
        <w:t>5.6. Жалоба, поступившая в Администрацию или Главе Администрации в соответствии с их компетенцией, рассматривается в течение 30 дней со дня регистрации.</w:t>
      </w:r>
    </w:p>
    <w:p w:rsidR="00015DFB" w:rsidRDefault="00015DFB">
      <w:pPr>
        <w:pStyle w:val="a"/>
        <w:jc w:val="both"/>
      </w:pPr>
      <w:r>
        <w:tab/>
        <w:t>5.7. Если заявителю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015DFB" w:rsidRDefault="00015DFB">
      <w:pPr>
        <w:pStyle w:val="a"/>
        <w:jc w:val="both"/>
      </w:pPr>
      <w:r>
        <w:tab/>
        <w:t xml:space="preserve">5.8. Решения, действие (бездействие) Главы  Администрации, уполномоченного лица, могут быть обжалованы заинтересованными лицами в судебном порядке. </w:t>
      </w:r>
    </w:p>
    <w:p w:rsidR="00015DFB" w:rsidRDefault="00015DFB">
      <w:pPr>
        <w:pStyle w:val="a"/>
        <w:jc w:val="both"/>
      </w:pPr>
      <w:r>
        <w:tab/>
      </w:r>
    </w:p>
    <w:p w:rsidR="00015DFB" w:rsidRDefault="00015DFB">
      <w:pPr>
        <w:pStyle w:val="a"/>
        <w:ind w:firstLine="993"/>
        <w:jc w:val="both"/>
      </w:pPr>
    </w:p>
    <w:p w:rsidR="00015DFB" w:rsidRDefault="00015DFB">
      <w:pPr>
        <w:pStyle w:val="a"/>
        <w:ind w:firstLine="993"/>
        <w:jc w:val="both"/>
      </w:pPr>
    </w:p>
    <w:p w:rsidR="00015DFB" w:rsidRDefault="00015DFB">
      <w:pPr>
        <w:pStyle w:val="a"/>
        <w:ind w:firstLine="993"/>
        <w:jc w:val="both"/>
      </w:pPr>
    </w:p>
    <w:p w:rsidR="00015DFB" w:rsidRDefault="00015DFB">
      <w:pPr>
        <w:pStyle w:val="a"/>
        <w:ind w:firstLine="993"/>
        <w:jc w:val="both"/>
      </w:pPr>
    </w:p>
    <w:p w:rsidR="00015DFB" w:rsidRDefault="00015DFB">
      <w:pPr>
        <w:pStyle w:val="a"/>
        <w:ind w:firstLine="993"/>
        <w:jc w:val="both"/>
      </w:pPr>
    </w:p>
    <w:p w:rsidR="00015DFB" w:rsidRDefault="00015DFB">
      <w:pPr>
        <w:pStyle w:val="a"/>
        <w:ind w:firstLine="993"/>
        <w:jc w:val="both"/>
      </w:pPr>
    </w:p>
    <w:p w:rsidR="00015DFB" w:rsidRDefault="00015DFB">
      <w:pPr>
        <w:pStyle w:val="a"/>
        <w:ind w:firstLine="993"/>
        <w:jc w:val="both"/>
      </w:pPr>
    </w:p>
    <w:p w:rsidR="00015DFB" w:rsidRDefault="00015DFB" w:rsidP="00736037">
      <w:pPr>
        <w:pStyle w:val="a"/>
        <w:jc w:val="both"/>
      </w:pPr>
    </w:p>
    <w:p w:rsidR="00015DFB" w:rsidRDefault="00015DFB">
      <w:pPr>
        <w:pStyle w:val="a"/>
        <w:ind w:firstLine="993"/>
        <w:jc w:val="both"/>
      </w:pPr>
    </w:p>
    <w:p w:rsidR="00015DFB" w:rsidRDefault="00015DFB">
      <w:pPr>
        <w:pStyle w:val="a"/>
        <w:ind w:firstLine="284"/>
        <w:jc w:val="right"/>
      </w:pPr>
      <w:r>
        <w:t>Приложение 1</w:t>
      </w:r>
    </w:p>
    <w:p w:rsidR="00015DFB" w:rsidRDefault="00015DFB">
      <w:pPr>
        <w:pStyle w:val="a"/>
        <w:ind w:firstLine="284"/>
        <w:jc w:val="right"/>
      </w:pPr>
      <w:r>
        <w:t xml:space="preserve">к административному </w:t>
      </w:r>
      <w:r>
        <w:rPr>
          <w:color w:val="000000"/>
        </w:rPr>
        <w:t xml:space="preserve">регламенту </w:t>
      </w:r>
    </w:p>
    <w:p w:rsidR="00015DFB" w:rsidRDefault="00015DFB">
      <w:pPr>
        <w:pStyle w:val="a"/>
        <w:ind w:firstLine="284"/>
        <w:jc w:val="right"/>
      </w:pPr>
    </w:p>
    <w:p w:rsidR="00015DFB" w:rsidRDefault="00015DFB">
      <w:pPr>
        <w:pStyle w:val="a"/>
        <w:ind w:firstLine="284"/>
        <w:jc w:val="right"/>
      </w:pPr>
    </w:p>
    <w:p w:rsidR="00015DFB" w:rsidRDefault="00015DFB">
      <w:pPr>
        <w:pStyle w:val="a"/>
        <w:tabs>
          <w:tab w:val="left" w:pos="4013"/>
        </w:tabs>
        <w:ind w:firstLine="284"/>
        <w:jc w:val="center"/>
      </w:pPr>
      <w:r>
        <w:rPr>
          <w:b/>
        </w:rPr>
        <w:t>Форма заявления на предоставление муниципальной услуги</w:t>
      </w:r>
    </w:p>
    <w:p w:rsidR="00015DFB" w:rsidRDefault="00015DFB">
      <w:pPr>
        <w:pStyle w:val="a"/>
        <w:ind w:firstLine="284"/>
      </w:pPr>
    </w:p>
    <w:p w:rsidR="00015DFB" w:rsidRDefault="00015DFB">
      <w:pPr>
        <w:pStyle w:val="a"/>
        <w:shd w:val="clear" w:color="auto" w:fill="FFFFFF"/>
        <w:spacing w:line="100" w:lineRule="atLeast"/>
        <w:ind w:right="-57" w:firstLine="4140"/>
      </w:pPr>
      <w:r>
        <w:rPr>
          <w:rFonts w:cs="Courier New"/>
          <w:bCs/>
        </w:rPr>
        <w:t xml:space="preserve">Главе Октябрьского сельского </w:t>
      </w:r>
    </w:p>
    <w:p w:rsidR="00015DFB" w:rsidRDefault="00015DFB">
      <w:pPr>
        <w:pStyle w:val="a"/>
        <w:shd w:val="clear" w:color="auto" w:fill="FFFFFF"/>
        <w:spacing w:line="100" w:lineRule="atLeast"/>
        <w:ind w:right="-57" w:firstLine="4140"/>
      </w:pPr>
      <w:r>
        <w:rPr>
          <w:rFonts w:cs="Courier New"/>
          <w:bCs/>
        </w:rPr>
        <w:t>поселения</w:t>
      </w:r>
    </w:p>
    <w:p w:rsidR="00015DFB" w:rsidRDefault="00015DFB">
      <w:pPr>
        <w:pStyle w:val="a"/>
        <w:shd w:val="clear" w:color="auto" w:fill="FFFFFF"/>
        <w:ind w:right="-57" w:firstLine="4140"/>
      </w:pPr>
      <w:r>
        <w:rPr>
          <w:rFonts w:cs="Courier New"/>
          <w:bCs/>
        </w:rPr>
        <w:t>_________________________________</w:t>
      </w:r>
    </w:p>
    <w:p w:rsidR="00015DFB" w:rsidRDefault="00015DFB">
      <w:pPr>
        <w:pStyle w:val="a"/>
        <w:shd w:val="clear" w:color="auto" w:fill="FFFFFF"/>
        <w:ind w:right="-57" w:firstLine="4140"/>
        <w:jc w:val="both"/>
      </w:pPr>
      <w:r>
        <w:rPr>
          <w:rFonts w:cs="Courier New"/>
          <w:bCs/>
        </w:rPr>
        <w:t xml:space="preserve">               Ф.И.О.</w:t>
      </w:r>
    </w:p>
    <w:p w:rsidR="00015DFB" w:rsidRDefault="00015DFB">
      <w:pPr>
        <w:pStyle w:val="a"/>
        <w:shd w:val="clear" w:color="auto" w:fill="FFFFFF"/>
        <w:ind w:right="-57" w:firstLine="4140"/>
      </w:pPr>
      <w:r>
        <w:rPr>
          <w:rFonts w:cs="Courier New"/>
          <w:bCs/>
        </w:rPr>
        <w:t>от________________________________</w:t>
      </w:r>
    </w:p>
    <w:p w:rsidR="00015DFB" w:rsidRDefault="00015DFB">
      <w:pPr>
        <w:pStyle w:val="a"/>
        <w:shd w:val="clear" w:color="auto" w:fill="FFFFFF"/>
        <w:ind w:right="-57" w:firstLine="4140"/>
      </w:pPr>
      <w:r>
        <w:rPr>
          <w:rFonts w:cs="Courier New"/>
          <w:bCs/>
        </w:rPr>
        <w:t xml:space="preserve">               Ф.И.О.</w:t>
      </w:r>
    </w:p>
    <w:p w:rsidR="00015DFB" w:rsidRDefault="00015DFB">
      <w:pPr>
        <w:pStyle w:val="a"/>
        <w:shd w:val="clear" w:color="auto" w:fill="FFFFFF"/>
        <w:tabs>
          <w:tab w:val="left" w:pos="4500"/>
        </w:tabs>
        <w:ind w:right="-57" w:firstLine="4140"/>
      </w:pPr>
      <w:r>
        <w:rPr>
          <w:rFonts w:cs="Courier New"/>
          <w:bCs/>
        </w:rPr>
        <w:t>адрес:_____________________________</w:t>
      </w:r>
    </w:p>
    <w:p w:rsidR="00015DFB" w:rsidRDefault="00015DFB">
      <w:pPr>
        <w:pStyle w:val="a"/>
        <w:shd w:val="clear" w:color="auto" w:fill="FFFFFF"/>
        <w:tabs>
          <w:tab w:val="left" w:pos="4500"/>
        </w:tabs>
        <w:ind w:right="-57" w:firstLine="4140"/>
      </w:pPr>
    </w:p>
    <w:p w:rsidR="00015DFB" w:rsidRDefault="00015DFB">
      <w:pPr>
        <w:pStyle w:val="a"/>
        <w:shd w:val="clear" w:color="auto" w:fill="FFFFFF"/>
        <w:tabs>
          <w:tab w:val="left" w:pos="4500"/>
        </w:tabs>
        <w:ind w:right="-57" w:firstLine="4140"/>
      </w:pPr>
      <w:r>
        <w:rPr>
          <w:rFonts w:cs="Courier New"/>
          <w:bCs/>
        </w:rPr>
        <w:t>__________________________________</w:t>
      </w:r>
    </w:p>
    <w:p w:rsidR="00015DFB" w:rsidRDefault="00015DFB">
      <w:pPr>
        <w:pStyle w:val="a"/>
        <w:shd w:val="clear" w:color="auto" w:fill="FFFFFF"/>
        <w:tabs>
          <w:tab w:val="left" w:pos="4500"/>
        </w:tabs>
        <w:ind w:right="-57" w:firstLine="4140"/>
      </w:pPr>
    </w:p>
    <w:p w:rsidR="00015DFB" w:rsidRDefault="00015DFB">
      <w:pPr>
        <w:pStyle w:val="a"/>
        <w:shd w:val="clear" w:color="auto" w:fill="FFFFFF"/>
        <w:tabs>
          <w:tab w:val="left" w:pos="4500"/>
        </w:tabs>
        <w:ind w:right="-57" w:firstLine="4140"/>
      </w:pPr>
      <w:r>
        <w:rPr>
          <w:rFonts w:cs="Courier New"/>
          <w:bCs/>
        </w:rPr>
        <w:t>__________________________________</w:t>
      </w:r>
    </w:p>
    <w:p w:rsidR="00015DFB" w:rsidRDefault="00015DFB">
      <w:pPr>
        <w:pStyle w:val="a"/>
        <w:shd w:val="clear" w:color="auto" w:fill="FFFFFF"/>
        <w:tabs>
          <w:tab w:val="left" w:pos="4500"/>
        </w:tabs>
        <w:ind w:right="-57" w:firstLine="4140"/>
      </w:pPr>
    </w:p>
    <w:p w:rsidR="00015DFB" w:rsidRDefault="00015DFB">
      <w:pPr>
        <w:pStyle w:val="a"/>
        <w:shd w:val="clear" w:color="auto" w:fill="FFFFFF"/>
        <w:tabs>
          <w:tab w:val="left" w:pos="4500"/>
        </w:tabs>
        <w:ind w:right="-57" w:firstLine="4140"/>
      </w:pPr>
      <w:r>
        <w:rPr>
          <w:rFonts w:cs="Courier New"/>
          <w:bCs/>
        </w:rPr>
        <w:t>телефон: __________________________</w:t>
      </w:r>
    </w:p>
    <w:p w:rsidR="00015DFB" w:rsidRDefault="00015DFB">
      <w:pPr>
        <w:pStyle w:val="a"/>
        <w:shd w:val="clear" w:color="auto" w:fill="FFFFFF"/>
        <w:ind w:right="-57" w:firstLine="708"/>
        <w:jc w:val="right"/>
      </w:pPr>
    </w:p>
    <w:p w:rsidR="00015DFB" w:rsidRDefault="00015DFB">
      <w:pPr>
        <w:pStyle w:val="a"/>
        <w:shd w:val="clear" w:color="auto" w:fill="FFFFFF"/>
        <w:ind w:right="-57" w:firstLine="708"/>
        <w:jc w:val="center"/>
      </w:pPr>
    </w:p>
    <w:p w:rsidR="00015DFB" w:rsidRDefault="00015DFB">
      <w:pPr>
        <w:pStyle w:val="a"/>
        <w:shd w:val="clear" w:color="auto" w:fill="FFFFFF"/>
        <w:ind w:right="-57" w:firstLine="708"/>
        <w:jc w:val="center"/>
      </w:pPr>
      <w:r>
        <w:rPr>
          <w:rFonts w:cs="Courier New"/>
          <w:bCs/>
        </w:rPr>
        <w:t>Заявление.</w:t>
      </w:r>
    </w:p>
    <w:p w:rsidR="00015DFB" w:rsidRDefault="00015DFB">
      <w:pPr>
        <w:pStyle w:val="a"/>
        <w:shd w:val="clear" w:color="auto" w:fill="FFFFFF"/>
        <w:ind w:right="-57" w:firstLine="708"/>
        <w:jc w:val="center"/>
      </w:pPr>
    </w:p>
    <w:p w:rsidR="00015DFB" w:rsidRDefault="00015DFB">
      <w:pPr>
        <w:pStyle w:val="a"/>
        <w:shd w:val="clear" w:color="auto" w:fill="FFFFFF"/>
        <w:ind w:right="-57" w:firstLine="708"/>
        <w:jc w:val="both"/>
      </w:pPr>
      <w:r>
        <w:rPr>
          <w:rFonts w:cs="Courier New"/>
          <w:bCs/>
        </w:rPr>
        <w:t xml:space="preserve">Прошу выдать ордер на проведение земляных работ по </w:t>
      </w:r>
    </w:p>
    <w:p w:rsidR="00015DFB" w:rsidRDefault="00015DFB">
      <w:pPr>
        <w:pStyle w:val="a"/>
        <w:shd w:val="clear" w:color="auto" w:fill="FFFFFF"/>
        <w:ind w:right="-57"/>
        <w:jc w:val="center"/>
      </w:pPr>
      <w:r>
        <w:rPr>
          <w:rFonts w:cs="Courier New"/>
          <w:bCs/>
        </w:rPr>
        <w:t>_________________________________________________________________                                                         (назначение земляных работ)</w:t>
      </w:r>
    </w:p>
    <w:p w:rsidR="00015DFB" w:rsidRDefault="00015DFB">
      <w:pPr>
        <w:pStyle w:val="a"/>
        <w:shd w:val="clear" w:color="auto" w:fill="FFFFFF"/>
        <w:ind w:right="-57"/>
        <w:jc w:val="both"/>
      </w:pPr>
      <w:r>
        <w:rPr>
          <w:rFonts w:cs="Courier New"/>
          <w:bCs/>
        </w:rPr>
        <w:t>в районе ________________________________________________________</w:t>
      </w:r>
    </w:p>
    <w:p w:rsidR="00015DFB" w:rsidRDefault="00015DFB">
      <w:pPr>
        <w:pStyle w:val="a"/>
        <w:shd w:val="clear" w:color="auto" w:fill="FFFFFF"/>
        <w:ind w:right="-57"/>
        <w:jc w:val="center"/>
      </w:pPr>
      <w:r>
        <w:rPr>
          <w:rFonts w:cs="Courier New"/>
          <w:bCs/>
        </w:rPr>
        <w:t xml:space="preserve">(указать место, объект строительства (реконструкции или капитального ремонта), </w:t>
      </w:r>
    </w:p>
    <w:p w:rsidR="00015DFB" w:rsidRDefault="00015DFB">
      <w:pPr>
        <w:pStyle w:val="a"/>
        <w:shd w:val="clear" w:color="auto" w:fill="FFFFFF"/>
        <w:ind w:right="-57"/>
        <w:jc w:val="both"/>
      </w:pPr>
      <w:r>
        <w:rPr>
          <w:rFonts w:cs="Courier New"/>
          <w:bCs/>
        </w:rPr>
        <w:t>_________________________________________________________________</w:t>
      </w:r>
    </w:p>
    <w:p w:rsidR="00015DFB" w:rsidRDefault="00015DFB">
      <w:pPr>
        <w:pStyle w:val="a"/>
        <w:shd w:val="clear" w:color="auto" w:fill="FFFFFF"/>
        <w:ind w:right="-57"/>
        <w:jc w:val="center"/>
      </w:pPr>
      <w:r>
        <w:rPr>
          <w:rFonts w:cs="Courier New"/>
          <w:bCs/>
        </w:rPr>
        <w:t>организацию и лицо, ответственное за производство земляных работ, _________________________________________________________________</w:t>
      </w:r>
    </w:p>
    <w:p w:rsidR="00015DFB" w:rsidRDefault="00015DFB">
      <w:pPr>
        <w:pStyle w:val="a"/>
        <w:shd w:val="clear" w:color="auto" w:fill="FFFFFF"/>
        <w:ind w:right="-57"/>
        <w:jc w:val="center"/>
      </w:pPr>
      <w:r>
        <w:rPr>
          <w:rFonts w:cs="Courier New"/>
          <w:bCs/>
        </w:rPr>
        <w:t>сроки выполнения работ)</w:t>
      </w:r>
    </w:p>
    <w:p w:rsidR="00015DFB" w:rsidRDefault="00015DFB">
      <w:pPr>
        <w:pStyle w:val="a"/>
        <w:shd w:val="clear" w:color="auto" w:fill="FFFFFF"/>
        <w:spacing w:line="360" w:lineRule="atLeast"/>
        <w:ind w:right="-57"/>
        <w:jc w:val="both"/>
      </w:pPr>
      <w:r>
        <w:rPr>
          <w:rFonts w:cs="Courier New"/>
          <w:bCs/>
        </w:rPr>
        <w:t>_________________________________________________________________</w:t>
      </w:r>
    </w:p>
    <w:p w:rsidR="00015DFB" w:rsidRDefault="00015DFB">
      <w:pPr>
        <w:pStyle w:val="a"/>
        <w:shd w:val="clear" w:color="auto" w:fill="FFFFFF"/>
        <w:spacing w:line="360" w:lineRule="atLeast"/>
        <w:ind w:right="-57"/>
        <w:jc w:val="both"/>
      </w:pPr>
      <w:r>
        <w:rPr>
          <w:rFonts w:cs="Courier New"/>
          <w:bCs/>
        </w:rPr>
        <w:t>_________________________________________________________________</w:t>
      </w:r>
    </w:p>
    <w:p w:rsidR="00015DFB" w:rsidRDefault="00015DFB">
      <w:pPr>
        <w:pStyle w:val="a"/>
        <w:shd w:val="clear" w:color="auto" w:fill="FFFFFF"/>
        <w:spacing w:line="360" w:lineRule="atLeast"/>
        <w:ind w:right="-57"/>
        <w:jc w:val="both"/>
      </w:pPr>
      <w:r>
        <w:rPr>
          <w:rFonts w:cs="Courier New"/>
          <w:bCs/>
        </w:rPr>
        <w:t>_________________________________________________________________</w:t>
      </w:r>
    </w:p>
    <w:p w:rsidR="00015DFB" w:rsidRDefault="00015DFB">
      <w:pPr>
        <w:pStyle w:val="a"/>
        <w:shd w:val="clear" w:color="auto" w:fill="FFFFFF"/>
        <w:ind w:right="-57" w:firstLine="708"/>
        <w:jc w:val="both"/>
      </w:pPr>
    </w:p>
    <w:p w:rsidR="00015DFB" w:rsidRDefault="00015DFB">
      <w:pPr>
        <w:pStyle w:val="a"/>
        <w:shd w:val="clear" w:color="auto" w:fill="FFFFFF"/>
        <w:spacing w:line="360" w:lineRule="atLeast"/>
        <w:ind w:right="-57"/>
        <w:jc w:val="both"/>
      </w:pPr>
      <w:r>
        <w:rPr>
          <w:rFonts w:cs="Courier New"/>
          <w:bCs/>
        </w:rPr>
        <w:t xml:space="preserve">       Приложение:</w:t>
      </w:r>
    </w:p>
    <w:p w:rsidR="00015DFB" w:rsidRDefault="00015DFB">
      <w:pPr>
        <w:pStyle w:val="a"/>
        <w:shd w:val="clear" w:color="auto" w:fill="FFFFFF"/>
        <w:ind w:left="1068" w:right="-57" w:hanging="1068"/>
        <w:jc w:val="both"/>
      </w:pPr>
      <w:r>
        <w:rPr>
          <w:rFonts w:cs="Courier New"/>
          <w:bCs/>
        </w:rPr>
        <w:t>1.</w:t>
      </w:r>
    </w:p>
    <w:p w:rsidR="00015DFB" w:rsidRDefault="00015DFB">
      <w:pPr>
        <w:pStyle w:val="a"/>
        <w:shd w:val="clear" w:color="auto" w:fill="FFFFFF"/>
        <w:ind w:left="1068" w:right="-57" w:hanging="1068"/>
        <w:jc w:val="both"/>
      </w:pPr>
      <w:r>
        <w:rPr>
          <w:rFonts w:cs="Courier New"/>
          <w:bCs/>
        </w:rPr>
        <w:t>2.</w:t>
      </w:r>
    </w:p>
    <w:p w:rsidR="00015DFB" w:rsidRDefault="00015DFB">
      <w:pPr>
        <w:pStyle w:val="a"/>
        <w:shd w:val="clear" w:color="auto" w:fill="FFFFFF"/>
        <w:ind w:left="1068" w:right="-57" w:hanging="1068"/>
        <w:jc w:val="both"/>
      </w:pPr>
    </w:p>
    <w:p w:rsidR="00015DFB" w:rsidRDefault="00015DFB">
      <w:pPr>
        <w:pStyle w:val="a"/>
        <w:shd w:val="clear" w:color="auto" w:fill="FFFFFF"/>
        <w:ind w:left="1068" w:right="-57" w:hanging="1068"/>
        <w:jc w:val="both"/>
      </w:pPr>
    </w:p>
    <w:p w:rsidR="00015DFB" w:rsidRDefault="00015DFB">
      <w:pPr>
        <w:pStyle w:val="a"/>
        <w:shd w:val="clear" w:color="auto" w:fill="FFFFFF"/>
        <w:ind w:left="1068" w:right="-57" w:hanging="1068"/>
        <w:jc w:val="both"/>
      </w:pPr>
    </w:p>
    <w:p w:rsidR="00015DFB" w:rsidRDefault="00015DFB">
      <w:pPr>
        <w:pStyle w:val="a"/>
        <w:shd w:val="clear" w:color="auto" w:fill="FFFFFF"/>
        <w:ind w:left="1068" w:right="-57" w:hanging="1068"/>
        <w:jc w:val="both"/>
      </w:pPr>
    </w:p>
    <w:p w:rsidR="00015DFB" w:rsidRDefault="00015DFB">
      <w:pPr>
        <w:pStyle w:val="a"/>
        <w:shd w:val="clear" w:color="auto" w:fill="FFFFFF"/>
        <w:ind w:right="-57"/>
        <w:jc w:val="center"/>
      </w:pPr>
      <w:r>
        <w:rPr>
          <w:rFonts w:cs="Courier New"/>
          <w:bCs/>
        </w:rPr>
        <w:t>_____________    ____________________       ___________                          должность                  подпись                     Ф.И.О.</w:t>
      </w:r>
    </w:p>
    <w:p w:rsidR="00015DFB" w:rsidRDefault="00015DFB">
      <w:pPr>
        <w:pStyle w:val="a"/>
        <w:tabs>
          <w:tab w:val="left" w:pos="6465"/>
        </w:tabs>
      </w:pPr>
    </w:p>
    <w:p w:rsidR="00015DFB" w:rsidRDefault="00015DFB">
      <w:pPr>
        <w:pStyle w:val="a"/>
        <w:tabs>
          <w:tab w:val="left" w:pos="6465"/>
        </w:tabs>
      </w:pPr>
    </w:p>
    <w:p w:rsidR="00015DFB" w:rsidRDefault="00015DFB">
      <w:pPr>
        <w:pStyle w:val="a"/>
        <w:tabs>
          <w:tab w:val="left" w:pos="6465"/>
        </w:tabs>
      </w:pPr>
    </w:p>
    <w:p w:rsidR="00015DFB" w:rsidRDefault="00015DFB">
      <w:pPr>
        <w:pStyle w:val="a"/>
        <w:tabs>
          <w:tab w:val="left" w:pos="6465"/>
        </w:tabs>
      </w:pPr>
      <w:r>
        <w:rPr>
          <w:rFonts w:cs="Courier New"/>
        </w:rPr>
        <w:t>«__» _________20____ г.</w:t>
      </w:r>
    </w:p>
    <w:p w:rsidR="00015DFB" w:rsidRDefault="00015DFB">
      <w:pPr>
        <w:pStyle w:val="a"/>
        <w:tabs>
          <w:tab w:val="left" w:pos="1147"/>
        </w:tabs>
        <w:ind w:firstLine="284"/>
      </w:pPr>
      <w:r>
        <w:rPr>
          <w:rFonts w:cs="Courier New"/>
        </w:rPr>
        <w:t xml:space="preserve">М.П. </w:t>
      </w:r>
    </w:p>
    <w:p w:rsidR="00015DFB" w:rsidRDefault="00015DFB">
      <w:pPr>
        <w:pStyle w:val="a"/>
        <w:pageBreakBefore/>
        <w:ind w:firstLine="284"/>
        <w:jc w:val="right"/>
      </w:pPr>
      <w:r>
        <w:t>Приложение 2</w:t>
      </w:r>
    </w:p>
    <w:p w:rsidR="00015DFB" w:rsidRDefault="00015DFB">
      <w:pPr>
        <w:pStyle w:val="a"/>
        <w:ind w:firstLine="284"/>
        <w:jc w:val="right"/>
      </w:pPr>
      <w:r>
        <w:t xml:space="preserve">к административному </w:t>
      </w:r>
      <w:r>
        <w:rPr>
          <w:color w:val="000000"/>
        </w:rPr>
        <w:t xml:space="preserve">регламенту </w:t>
      </w:r>
    </w:p>
    <w:p w:rsidR="00015DFB" w:rsidRDefault="00015DFB">
      <w:pPr>
        <w:pStyle w:val="a"/>
        <w:ind w:firstLine="284"/>
        <w:jc w:val="right"/>
      </w:pPr>
    </w:p>
    <w:p w:rsidR="00015DFB" w:rsidRDefault="00015DFB">
      <w:pPr>
        <w:pStyle w:val="a"/>
        <w:jc w:val="center"/>
      </w:pPr>
      <w:r>
        <w:rPr>
          <w:b/>
        </w:rPr>
        <w:t>РОССИЙСКАЯ  ФЕДЕРАЦИЯ</w:t>
      </w:r>
    </w:p>
    <w:p w:rsidR="00015DFB" w:rsidRDefault="00015DFB">
      <w:pPr>
        <w:pStyle w:val="a"/>
        <w:jc w:val="center"/>
      </w:pPr>
      <w:r>
        <w:rPr>
          <w:b/>
        </w:rPr>
        <w:t>ЯРОСЛАВСКАЯ ОБЛАСТЬ. РЫБИНСКИЙ РАЙОН</w:t>
      </w:r>
    </w:p>
    <w:p w:rsidR="00015DFB" w:rsidRDefault="00015DFB">
      <w:pPr>
        <w:pStyle w:val="a"/>
        <w:jc w:val="center"/>
      </w:pPr>
    </w:p>
    <w:p w:rsidR="00015DFB" w:rsidRDefault="00015DFB">
      <w:pPr>
        <w:pStyle w:val="a"/>
        <w:jc w:val="center"/>
      </w:pPr>
      <w:r>
        <w:rPr>
          <w:b/>
        </w:rPr>
        <w:t xml:space="preserve">АДМИНИСТРАЦИЯ </w:t>
      </w:r>
    </w:p>
    <w:p w:rsidR="00015DFB" w:rsidRDefault="00015DFB">
      <w:pPr>
        <w:pStyle w:val="a"/>
      </w:pPr>
      <w:r>
        <w:rPr>
          <w:b/>
        </w:rPr>
        <w:t xml:space="preserve">                                  ОКТЯБРЬСКОГО СЕЛЬСКОГО ПОСЕЛЕНИЯ</w:t>
      </w:r>
    </w:p>
    <w:p w:rsidR="00015DFB" w:rsidRDefault="00015DFB">
      <w:pPr>
        <w:pStyle w:val="a"/>
        <w:jc w:val="center"/>
      </w:pPr>
    </w:p>
    <w:p w:rsidR="00015DFB" w:rsidRDefault="00015DFB">
      <w:pPr>
        <w:pStyle w:val="a"/>
        <w:jc w:val="center"/>
      </w:pPr>
      <w:r>
        <w:rPr>
          <w:b/>
        </w:rPr>
        <w:t xml:space="preserve">ОРДЕР </w:t>
      </w:r>
    </w:p>
    <w:p w:rsidR="00015DFB" w:rsidRDefault="00015DFB">
      <w:pPr>
        <w:pStyle w:val="a"/>
        <w:jc w:val="center"/>
      </w:pPr>
    </w:p>
    <w:p w:rsidR="00015DFB" w:rsidRDefault="00015DFB">
      <w:pPr>
        <w:pStyle w:val="a"/>
        <w:jc w:val="center"/>
      </w:pPr>
      <w:r>
        <w:rPr>
          <w:b/>
        </w:rPr>
        <w:t xml:space="preserve"> </w:t>
      </w:r>
    </w:p>
    <w:p w:rsidR="00015DFB" w:rsidRDefault="00015DFB">
      <w:pPr>
        <w:pStyle w:val="a"/>
        <w:numPr>
          <w:ilvl w:val="0"/>
          <w:numId w:val="1"/>
        </w:numPr>
      </w:pPr>
      <w:r>
        <w:t xml:space="preserve">Выдан        </w:t>
      </w:r>
      <w:r>
        <w:rPr>
          <w:b/>
          <w:u w:val="single"/>
        </w:rPr>
        <w:t xml:space="preserve">      ________________________________________________</w:t>
      </w:r>
    </w:p>
    <w:p w:rsidR="00015DFB" w:rsidRDefault="00015DFB">
      <w:pPr>
        <w:pStyle w:val="a"/>
        <w:numPr>
          <w:ilvl w:val="0"/>
          <w:numId w:val="1"/>
        </w:numPr>
      </w:pPr>
      <w:r>
        <w:t xml:space="preserve">Вид работ  </w:t>
      </w:r>
      <w:r>
        <w:rPr>
          <w:b/>
          <w:u w:val="single"/>
        </w:rPr>
        <w:t xml:space="preserve">  __________________________________________________</w:t>
      </w:r>
    </w:p>
    <w:p w:rsidR="00015DFB" w:rsidRDefault="00015DFB">
      <w:pPr>
        <w:pStyle w:val="a"/>
        <w:numPr>
          <w:ilvl w:val="0"/>
          <w:numId w:val="1"/>
        </w:numPr>
      </w:pPr>
      <w:r>
        <w:t xml:space="preserve">Работы производятся </w:t>
      </w:r>
      <w:r>
        <w:rPr>
          <w:b/>
          <w:u w:val="single"/>
        </w:rPr>
        <w:t xml:space="preserve">________ _________________________________ </w:t>
      </w:r>
    </w:p>
    <w:p w:rsidR="00015DFB" w:rsidRDefault="00015DFB">
      <w:pPr>
        <w:pStyle w:val="a"/>
        <w:numPr>
          <w:ilvl w:val="0"/>
          <w:numId w:val="1"/>
        </w:numPr>
      </w:pPr>
      <w:r>
        <w:t>Сроки производства работ   _________________________________</w:t>
      </w:r>
      <w:r>
        <w:rPr>
          <w:b/>
        </w:rPr>
        <w:t xml:space="preserve"> года</w:t>
      </w:r>
    </w:p>
    <w:p w:rsidR="00015DFB" w:rsidRDefault="00015DFB">
      <w:pPr>
        <w:pStyle w:val="a"/>
        <w:numPr>
          <w:ilvl w:val="0"/>
          <w:numId w:val="1"/>
        </w:numPr>
      </w:pPr>
      <w:r>
        <w:t>Условия производства работ:</w:t>
      </w:r>
    </w:p>
    <w:p w:rsidR="00015DFB" w:rsidRDefault="00015DFB">
      <w:pPr>
        <w:pStyle w:val="a"/>
      </w:pPr>
      <w:r>
        <w:t>а)   производство работ и вскрытие грунта на глубину 0.3 м без вызова владельца и подземных коммуникаций запрещается;</w:t>
      </w:r>
    </w:p>
    <w:p w:rsidR="00015DFB" w:rsidRDefault="00015DFB">
      <w:pPr>
        <w:pStyle w:val="a"/>
      </w:pPr>
      <w:r>
        <w:t>б)   строительные и другие материалы для подземных работ необходимо заготавливать к моменту начала вскрытия, складирования которых не должно мешать движению транспорта и пешеходов;</w:t>
      </w:r>
    </w:p>
    <w:p w:rsidR="00015DFB" w:rsidRDefault="00015DFB">
      <w:pPr>
        <w:pStyle w:val="a"/>
      </w:pPr>
      <w:r>
        <w:t>в)   место вскрытия оградить и обставить дорожными сигнальными знаками, В ночное время осветить, сделать пешеходные мостики;</w:t>
      </w:r>
    </w:p>
    <w:p w:rsidR="00015DFB" w:rsidRDefault="00015DFB">
      <w:pPr>
        <w:pStyle w:val="a"/>
      </w:pPr>
      <w:r>
        <w:t>г)    грунт вывезти, траншею засыпать песком с послойным трамбованием и щебнем толщиной не менее 30 см;</w:t>
      </w:r>
    </w:p>
    <w:p w:rsidR="00015DFB" w:rsidRDefault="00015DFB">
      <w:pPr>
        <w:pStyle w:val="a"/>
      </w:pPr>
      <w:r>
        <w:t>следить за осадкой грунта в траншее и по необходимости подсыпать щебнем;</w:t>
      </w:r>
    </w:p>
    <w:p w:rsidR="00015DFB" w:rsidRDefault="00015DFB">
      <w:pPr>
        <w:pStyle w:val="a"/>
      </w:pPr>
      <w:r>
        <w:t>е)    при окончании работ сдать административно-технической инспекции;</w:t>
      </w:r>
    </w:p>
    <w:p w:rsidR="00015DFB" w:rsidRDefault="00015DFB">
      <w:pPr>
        <w:pStyle w:val="a"/>
      </w:pPr>
      <w:r>
        <w:t xml:space="preserve">ж)   особые условия  </w:t>
      </w:r>
      <w:r>
        <w:rPr>
          <w:b/>
          <w:u w:val="single"/>
        </w:rPr>
        <w:t>_________________________________________</w:t>
      </w:r>
    </w:p>
    <w:p w:rsidR="00015DFB" w:rsidRDefault="00015DFB">
      <w:pPr>
        <w:pStyle w:val="a"/>
      </w:pPr>
      <w:r>
        <w:t xml:space="preserve">    Ордер выдается при наличии согласованного проекта, листа согласования (схемы) и хранится вместе с рабочей документацией на месте производства работ, </w:t>
      </w:r>
    </w:p>
    <w:p w:rsidR="00015DFB" w:rsidRDefault="00015DFB">
      <w:pPr>
        <w:pStyle w:val="a"/>
      </w:pPr>
      <w:r>
        <w:t>предъявляется по требованию владельцев подземных коммуникаций. Ответственный за производство работ сообщает не позднее чем за сутки заинтересованным организациям о начале производства работ. а именно:</w:t>
      </w:r>
    </w:p>
    <w:p w:rsidR="00015DFB" w:rsidRDefault="00015DFB">
      <w:pPr>
        <w:pStyle w:val="a"/>
        <w:numPr>
          <w:ilvl w:val="0"/>
          <w:numId w:val="2"/>
        </w:numPr>
        <w:spacing w:line="360" w:lineRule="atLeast"/>
      </w:pPr>
      <w:r>
        <w:t>______________________________________________________________________</w:t>
      </w:r>
    </w:p>
    <w:p w:rsidR="00015DFB" w:rsidRDefault="00015DFB">
      <w:pPr>
        <w:pStyle w:val="a"/>
        <w:numPr>
          <w:ilvl w:val="0"/>
          <w:numId w:val="2"/>
        </w:numPr>
        <w:spacing w:line="360" w:lineRule="atLeast"/>
      </w:pPr>
      <w:r>
        <w:t xml:space="preserve"> ______________________________________________________________________</w:t>
      </w:r>
    </w:p>
    <w:p w:rsidR="00015DFB" w:rsidRDefault="00015DFB">
      <w:pPr>
        <w:pStyle w:val="a"/>
        <w:numPr>
          <w:ilvl w:val="0"/>
          <w:numId w:val="2"/>
        </w:numPr>
        <w:spacing w:line="360" w:lineRule="atLeast"/>
      </w:pPr>
      <w:r>
        <w:t xml:space="preserve"> ______________________________________________________________________</w:t>
      </w:r>
    </w:p>
    <w:p w:rsidR="00015DFB" w:rsidRDefault="00015DFB">
      <w:pPr>
        <w:pStyle w:val="a"/>
        <w:numPr>
          <w:ilvl w:val="0"/>
          <w:numId w:val="2"/>
        </w:numPr>
        <w:spacing w:line="360" w:lineRule="atLeast"/>
      </w:pPr>
      <w:r>
        <w:t>______________________________________________________________________</w:t>
      </w:r>
    </w:p>
    <w:p w:rsidR="00015DFB" w:rsidRDefault="00015DFB">
      <w:pPr>
        <w:pStyle w:val="a"/>
        <w:spacing w:line="360" w:lineRule="atLeast"/>
      </w:pPr>
    </w:p>
    <w:p w:rsidR="00015DFB" w:rsidRDefault="00015DFB">
      <w:pPr>
        <w:pStyle w:val="a"/>
        <w:spacing w:line="360" w:lineRule="atLeast"/>
      </w:pPr>
      <w:r>
        <w:t xml:space="preserve">              </w:t>
      </w:r>
    </w:p>
    <w:p w:rsidR="00015DFB" w:rsidRDefault="00015DFB">
      <w:pPr>
        <w:pStyle w:val="a"/>
        <w:spacing w:line="360" w:lineRule="atLeast"/>
      </w:pPr>
    </w:p>
    <w:p w:rsidR="00015DFB" w:rsidRPr="00736037" w:rsidRDefault="00015DFB">
      <w:pPr>
        <w:pStyle w:val="a"/>
        <w:spacing w:line="360" w:lineRule="atLeast"/>
      </w:pPr>
      <w:r w:rsidRPr="00736037">
        <w:t xml:space="preserve"> Глава Октябрьского</w:t>
      </w:r>
    </w:p>
    <w:p w:rsidR="00015DFB" w:rsidRPr="00736037" w:rsidRDefault="00015DFB">
      <w:pPr>
        <w:pStyle w:val="a"/>
        <w:spacing w:line="360" w:lineRule="atLeast"/>
      </w:pPr>
      <w:r w:rsidRPr="00736037">
        <w:t xml:space="preserve">сельского поселения                                                                                     </w:t>
      </w:r>
      <w:r>
        <w:t xml:space="preserve">    </w:t>
      </w:r>
      <w:r w:rsidRPr="00736037">
        <w:t xml:space="preserve"> Н.Г. Ситников              </w:t>
      </w:r>
    </w:p>
    <w:p w:rsidR="00015DFB" w:rsidRDefault="00015DFB">
      <w:pPr>
        <w:pStyle w:val="a"/>
        <w:ind w:firstLine="284"/>
        <w:jc w:val="right"/>
      </w:pPr>
    </w:p>
    <w:p w:rsidR="00015DFB" w:rsidRDefault="00015DFB">
      <w:pPr>
        <w:pStyle w:val="a"/>
        <w:pageBreakBefore/>
        <w:ind w:firstLine="284"/>
        <w:jc w:val="right"/>
      </w:pPr>
      <w:r>
        <w:t>Приложение 3</w:t>
      </w:r>
    </w:p>
    <w:p w:rsidR="00015DFB" w:rsidRDefault="00015DFB">
      <w:pPr>
        <w:pStyle w:val="a"/>
        <w:ind w:firstLine="284"/>
        <w:jc w:val="right"/>
      </w:pPr>
      <w:r>
        <w:t xml:space="preserve">к административному </w:t>
      </w:r>
      <w:r>
        <w:rPr>
          <w:color w:val="000000"/>
        </w:rPr>
        <w:t xml:space="preserve">регламенту </w:t>
      </w:r>
    </w:p>
    <w:p w:rsidR="00015DFB" w:rsidRDefault="00015DFB">
      <w:pPr>
        <w:pStyle w:val="ConsPlusNonformat"/>
        <w:widowControl/>
        <w:ind w:firstLine="709"/>
        <w:jc w:val="center"/>
      </w:pPr>
    </w:p>
    <w:p w:rsidR="00015DFB" w:rsidRDefault="00015DFB">
      <w:pPr>
        <w:pStyle w:val="a"/>
        <w:jc w:val="both"/>
      </w:pPr>
    </w:p>
    <w:p w:rsidR="00015DFB" w:rsidRDefault="00015DFB">
      <w:pPr>
        <w:pStyle w:val="a"/>
        <w:ind w:firstLine="284"/>
        <w:jc w:val="right"/>
      </w:pPr>
    </w:p>
    <w:p w:rsidR="00015DFB" w:rsidRPr="00DD2648" w:rsidRDefault="00015DFB" w:rsidP="00DD2648">
      <w:pPr>
        <w:pStyle w:val="a"/>
        <w:jc w:val="center"/>
        <w:rPr>
          <w:b/>
        </w:rPr>
      </w:pPr>
    </w:p>
    <w:p w:rsidR="00015DFB" w:rsidRPr="00DD2648" w:rsidRDefault="00015DFB" w:rsidP="00DD2648">
      <w:pPr>
        <w:pStyle w:val="a"/>
        <w:jc w:val="center"/>
        <w:rPr>
          <w:b/>
        </w:rPr>
      </w:pPr>
      <w:r w:rsidRPr="00DD2648">
        <w:rPr>
          <w:b/>
        </w:rPr>
        <w:t>Блок – схема</w:t>
      </w:r>
    </w:p>
    <w:p w:rsidR="00015DFB" w:rsidRDefault="00015DFB" w:rsidP="00DD2648">
      <w:pPr>
        <w:pStyle w:val="a"/>
        <w:jc w:val="center"/>
        <w:rPr>
          <w:b/>
        </w:rPr>
      </w:pPr>
      <w:r w:rsidRPr="00DD2648">
        <w:rPr>
          <w:b/>
        </w:rPr>
        <w:t>Предоставления муниципальной услуги администрации Октябрьского сельского поселения «Выдача ордеров на проведение земляных работ»</w:t>
      </w:r>
    </w:p>
    <w:p w:rsidR="00015DFB" w:rsidRDefault="00015DFB" w:rsidP="00DD2648">
      <w:pPr>
        <w:pStyle w:val="a"/>
        <w:jc w:val="center"/>
        <w:rPr>
          <w:b/>
        </w:rPr>
      </w:pPr>
    </w:p>
    <w:p w:rsidR="00015DFB" w:rsidRPr="00DD2648" w:rsidRDefault="00015DFB" w:rsidP="00DD2648">
      <w:pPr>
        <w:pStyle w:val="a"/>
        <w:jc w:val="center"/>
        <w:rPr>
          <w:b/>
        </w:rPr>
      </w:pPr>
      <w:r>
        <w:rPr>
          <w:noProof/>
        </w:rPr>
        <w:pict>
          <v:rect id="_x0000_s1026" style="position:absolute;left:0;text-align:left;margin-left:108pt;margin-top:395.3pt;width:4in;height:45pt;z-index:251660800">
            <v:textbox>
              <w:txbxContent>
                <w:p w:rsidR="00015DFB" w:rsidRPr="00DD2648" w:rsidRDefault="00015DFB" w:rsidP="00DD264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t xml:space="preserve">Выдача ордера на проведение </w:t>
                  </w:r>
                  <w:r>
                    <w:rPr>
                      <w:rFonts w:ascii="Times New Roman" w:hAnsi="Times New Roman"/>
                    </w:rPr>
                    <w:t>земляных работ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7" style="position:absolute;left:0;text-align:left;z-index:251661824" from="234pt,368.3pt" to="234pt,395.3pt">
            <v:stroke endarrow="block"/>
          </v:line>
        </w:pict>
      </w:r>
      <w:r>
        <w:rPr>
          <w:noProof/>
        </w:rPr>
        <w:pict>
          <v:line id="_x0000_s1028" style="position:absolute;left:0;text-align:left;z-index:251659776" from="243pt,269.3pt" to="243pt,287.3pt">
            <v:stroke endarrow="block"/>
          </v:line>
        </w:pict>
      </w:r>
      <w:r>
        <w:rPr>
          <w:noProof/>
        </w:rPr>
        <w:pict>
          <v:rect id="_x0000_s1029" style="position:absolute;left:0;text-align:left;margin-left:108pt;margin-top:287.3pt;width:4in;height:81pt;z-index:251658752">
            <v:textbox>
              <w:txbxContent>
                <w:p w:rsidR="00015DFB" w:rsidRPr="00DD2648" w:rsidRDefault="00015DFB" w:rsidP="00DD264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D2648">
                    <w:t xml:space="preserve">Рассмотрение </w:t>
                  </w:r>
                  <w:r>
                    <w:rPr>
                      <w:rFonts w:ascii="Times New Roman" w:hAnsi="Times New Roman"/>
                    </w:rPr>
                    <w:t>главой</w:t>
                  </w:r>
                  <w:r w:rsidRPr="00DD2648">
                    <w:rPr>
                      <w:rFonts w:ascii="Times New Roman" w:hAnsi="Times New Roman"/>
                    </w:rPr>
                    <w:t xml:space="preserve"> администрации</w:t>
                  </w:r>
                  <w:r>
                    <w:rPr>
                      <w:rFonts w:ascii="Times New Roman" w:hAnsi="Times New Roman"/>
                    </w:rPr>
                    <w:t xml:space="preserve"> заявлений и документов, </w:t>
                  </w:r>
                  <w:r w:rsidRPr="00DD2648">
                    <w:rPr>
                      <w:rFonts w:ascii="Times New Roman" w:hAnsi="Times New Roman"/>
                    </w:rPr>
                    <w:t xml:space="preserve"> представленных </w:t>
                  </w:r>
                  <w:r>
                    <w:rPr>
                      <w:rFonts w:ascii="Times New Roman" w:hAnsi="Times New Roman"/>
                    </w:rPr>
                    <w:t xml:space="preserve">заявителем, подписание ордера на проведение земляных работ либо отказа в </w:t>
                  </w:r>
                  <w:r w:rsidRPr="00DD2648">
                    <w:rPr>
                      <w:rFonts w:ascii="Times New Roman" w:hAnsi="Times New Roman"/>
                    </w:rPr>
                    <w:t xml:space="preserve"> выдаче ордера на проведение земляных работ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left:0;text-align:left;z-index:251657728" from="243pt,152.3pt" to="243pt,188.3pt">
            <v:stroke endarrow="block"/>
          </v:line>
        </w:pict>
      </w:r>
      <w:r>
        <w:rPr>
          <w:noProof/>
        </w:rPr>
        <w:pict>
          <v:rect id="_x0000_s1031" style="position:absolute;left:0;text-align:left;margin-left:108pt;margin-top:188.3pt;width:4in;height:81pt;z-index:251653632">
            <v:textbox>
              <w:txbxContent>
                <w:p w:rsidR="00015DFB" w:rsidRPr="00DD2648" w:rsidRDefault="00015DFB" w:rsidP="00DD264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D2648">
                    <w:t>Рассмотрение специалистом администрации представленных документов и принятие решения о выдаче или об отказе в выдаче ордера на проведение земляных работ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08pt;margin-top:107.3pt;width:4in;height:45pt;z-index:251654656">
            <v:textbox>
              <w:txbxContent>
                <w:p w:rsidR="00015DFB" w:rsidRPr="00DD2648" w:rsidRDefault="00015DFB" w:rsidP="00DD264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D2648">
                    <w:t>Прием и регистрация заявления с документами специалистом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left:0;text-align:left;z-index:251656704" from="243pt,62.3pt" to="243pt,107.3pt">
            <v:stroke endarrow="block"/>
          </v:line>
        </w:pict>
      </w:r>
      <w:r>
        <w:rPr>
          <w:noProof/>
        </w:rPr>
        <w:pict>
          <v:rect id="_x0000_s1034" style="position:absolute;left:0;text-align:left;margin-left:2in;margin-top:17.3pt;width:188.95pt;height:45pt;z-index:251655680">
            <v:textbox>
              <w:txbxContent>
                <w:p w:rsidR="00015DFB" w:rsidRPr="00DD2648" w:rsidRDefault="00015DFB" w:rsidP="00DD2648">
                  <w:pPr>
                    <w:jc w:val="center"/>
                    <w:rPr>
                      <w:rFonts w:ascii="Times New Roman" w:hAnsi="Times New Roman"/>
                    </w:rPr>
                  </w:pPr>
                  <w:r w:rsidRPr="00DD2648">
                    <w:t>Сбор заявителем документов и подача заявления</w:t>
                  </w:r>
                </w:p>
              </w:txbxContent>
            </v:textbox>
          </v:rect>
        </w:pict>
      </w:r>
    </w:p>
    <w:sectPr w:rsidR="00015DFB" w:rsidRPr="00DD2648" w:rsidSect="00F86058">
      <w:pgSz w:w="11906" w:h="16838"/>
      <w:pgMar w:top="1134" w:right="1134" w:bottom="1134" w:left="1134" w:header="720" w:footer="720" w:gutter="0"/>
      <w:cols w:space="720"/>
      <w:formProt w:val="0"/>
      <w:rtlGutter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D53F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7240C4E"/>
    <w:multiLevelType w:val="multilevel"/>
    <w:tmpl w:val="FFFFFFFF"/>
    <w:lvl w:ilvl="0">
      <w:start w:val="1"/>
      <w:numFmt w:val="decimal"/>
      <w:lvlText w:val="%1."/>
      <w:lvlJc w:val="left"/>
      <w:pPr>
        <w:ind w:left="115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">
    <w:nsid w:val="7454024F"/>
    <w:multiLevelType w:val="hybridMultilevel"/>
    <w:tmpl w:val="6A361C1C"/>
    <w:lvl w:ilvl="0" w:tplc="D21E80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z w:val="24"/>
        <w:szCs w:val="24"/>
      </w:rPr>
    </w:lvl>
    <w:lvl w:ilvl="1" w:tplc="F7922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CAD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249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2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7A6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B2A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8E3F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A6E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F03605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058"/>
    <w:rsid w:val="00015DFB"/>
    <w:rsid w:val="0003330F"/>
    <w:rsid w:val="000A56BE"/>
    <w:rsid w:val="00120794"/>
    <w:rsid w:val="00185689"/>
    <w:rsid w:val="001D17A5"/>
    <w:rsid w:val="002462EF"/>
    <w:rsid w:val="00290089"/>
    <w:rsid w:val="002C0E8B"/>
    <w:rsid w:val="002C6A06"/>
    <w:rsid w:val="002D4782"/>
    <w:rsid w:val="00433413"/>
    <w:rsid w:val="00457F60"/>
    <w:rsid w:val="00476193"/>
    <w:rsid w:val="004E285A"/>
    <w:rsid w:val="005D40AD"/>
    <w:rsid w:val="00674F53"/>
    <w:rsid w:val="006C00E4"/>
    <w:rsid w:val="00736037"/>
    <w:rsid w:val="00743D2C"/>
    <w:rsid w:val="00780FA5"/>
    <w:rsid w:val="008B180C"/>
    <w:rsid w:val="008C341B"/>
    <w:rsid w:val="0091687B"/>
    <w:rsid w:val="009D0C25"/>
    <w:rsid w:val="009E3439"/>
    <w:rsid w:val="009E4414"/>
    <w:rsid w:val="00A400D4"/>
    <w:rsid w:val="00A62A8D"/>
    <w:rsid w:val="00A870F2"/>
    <w:rsid w:val="00B33D08"/>
    <w:rsid w:val="00BF0A06"/>
    <w:rsid w:val="00C81DD9"/>
    <w:rsid w:val="00CA4961"/>
    <w:rsid w:val="00CC1FF9"/>
    <w:rsid w:val="00DD2648"/>
    <w:rsid w:val="00EB7C87"/>
    <w:rsid w:val="00EC4C81"/>
    <w:rsid w:val="00F164A3"/>
    <w:rsid w:val="00F562EC"/>
    <w:rsid w:val="00F86058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8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F86058"/>
    <w:pPr>
      <w:widowControl w:val="0"/>
      <w:tabs>
        <w:tab w:val="left" w:pos="706"/>
      </w:tabs>
      <w:suppressAutoHyphens/>
      <w:overflowPunct w:val="0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a0">
    <w:name w:val="Маркеры списка"/>
    <w:uiPriority w:val="99"/>
    <w:rsid w:val="00F86058"/>
    <w:rPr>
      <w:rFonts w:ascii="OpenSymbol" w:hAnsi="OpenSymbol"/>
    </w:rPr>
  </w:style>
  <w:style w:type="paragraph" w:customStyle="1" w:styleId="a1">
    <w:name w:val="Заголовок"/>
    <w:basedOn w:val="a"/>
    <w:next w:val="BodyText"/>
    <w:uiPriority w:val="99"/>
    <w:rsid w:val="00F8605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F860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1DD9"/>
    <w:rPr>
      <w:rFonts w:cs="Times New Roman"/>
    </w:rPr>
  </w:style>
  <w:style w:type="paragraph" w:styleId="List">
    <w:name w:val="List"/>
    <w:basedOn w:val="BodyText"/>
    <w:uiPriority w:val="99"/>
    <w:rsid w:val="00F86058"/>
    <w:rPr>
      <w:rFonts w:ascii="Arial" w:hAnsi="Arial"/>
    </w:rPr>
  </w:style>
  <w:style w:type="paragraph" w:styleId="Title">
    <w:name w:val="Title"/>
    <w:basedOn w:val="a"/>
    <w:link w:val="TitleChar"/>
    <w:uiPriority w:val="99"/>
    <w:qFormat/>
    <w:rsid w:val="00F86058"/>
    <w:pPr>
      <w:suppressLineNumbers/>
      <w:spacing w:before="120" w:after="120"/>
    </w:pPr>
    <w:rPr>
      <w:rFonts w:ascii="Arial" w:hAnsi="Ari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81DD9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90089"/>
    <w:pPr>
      <w:ind w:left="220" w:hanging="220"/>
    </w:pPr>
  </w:style>
  <w:style w:type="paragraph" w:styleId="IndexHeading">
    <w:name w:val="index heading"/>
    <w:basedOn w:val="a"/>
    <w:uiPriority w:val="99"/>
    <w:rsid w:val="00F86058"/>
    <w:pPr>
      <w:suppressLineNumbers/>
    </w:pPr>
    <w:rPr>
      <w:rFonts w:ascii="Arial" w:hAnsi="Arial"/>
    </w:rPr>
  </w:style>
  <w:style w:type="paragraph" w:styleId="Subtitle">
    <w:name w:val="Subtitle"/>
    <w:basedOn w:val="a1"/>
    <w:next w:val="BodyText"/>
    <w:link w:val="SubtitleChar"/>
    <w:uiPriority w:val="99"/>
    <w:qFormat/>
    <w:rsid w:val="00F8605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1DD9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F86058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2">
    <w:name w:val="Содержимое таблицы"/>
    <w:basedOn w:val="a"/>
    <w:uiPriority w:val="99"/>
    <w:rsid w:val="00F86058"/>
    <w:pPr>
      <w:suppressLineNumbers/>
    </w:pPr>
  </w:style>
  <w:style w:type="paragraph" w:styleId="NormalWeb">
    <w:name w:val="Normal (Web)"/>
    <w:basedOn w:val="a"/>
    <w:uiPriority w:val="99"/>
    <w:rsid w:val="00F86058"/>
  </w:style>
  <w:style w:type="paragraph" w:customStyle="1" w:styleId="1">
    <w:name w:val="Текст1"/>
    <w:basedOn w:val="a"/>
    <w:uiPriority w:val="99"/>
    <w:rsid w:val="00F86058"/>
  </w:style>
  <w:style w:type="paragraph" w:customStyle="1" w:styleId="ConsPlusNonformat">
    <w:name w:val="ConsPlusNonformat"/>
    <w:uiPriority w:val="99"/>
    <w:rsid w:val="00F86058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3">
    <w:name w:val="Содержимое врезки"/>
    <w:basedOn w:val="BodyText"/>
    <w:uiPriority w:val="99"/>
    <w:rsid w:val="00F86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14584</TotalTime>
  <Pages>12</Pages>
  <Words>4259</Words>
  <Characters>24279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15</cp:revision>
  <cp:lastPrinted>2012-03-23T05:34:00Z</cp:lastPrinted>
  <dcterms:created xsi:type="dcterms:W3CDTF">2009-04-16T11:32:00Z</dcterms:created>
  <dcterms:modified xsi:type="dcterms:W3CDTF">2012-03-23T05:35:00Z</dcterms:modified>
</cp:coreProperties>
</file>