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106E4D">
        <w:rPr>
          <w:b/>
        </w:rPr>
        <w:t>1</w:t>
      </w:r>
      <w:r>
        <w:rPr>
          <w:b/>
        </w:rPr>
        <w:t xml:space="preserve"> </w:t>
      </w:r>
      <w:r w:rsidR="00106E4D">
        <w:rPr>
          <w:b/>
        </w:rPr>
        <w:t>полугодие</w:t>
      </w:r>
      <w:r>
        <w:rPr>
          <w:b/>
        </w:rPr>
        <w:t xml:space="preserve"> 20</w:t>
      </w:r>
      <w:r w:rsidR="00E11D65">
        <w:rPr>
          <w:b/>
        </w:rPr>
        <w:t>20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чел, в т.</w:t>
      </w:r>
      <w:r w:rsidR="00CF5E41">
        <w:t xml:space="preserve"> </w:t>
      </w:r>
      <w:r>
        <w:t>ч численность муниципальных служащих</w:t>
      </w:r>
    </w:p>
    <w:p w:rsidR="00BB7BBC" w:rsidRDefault="00BB7BBC" w:rsidP="00BB7BBC">
      <w:pPr>
        <w:pStyle w:val="a3"/>
      </w:pPr>
      <w:r>
        <w:t>–4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CF5E41" w:rsidRDefault="00BB7BBC" w:rsidP="00CF5E41">
      <w:pPr>
        <w:pStyle w:val="a3"/>
        <w:spacing w:after="0" w:afterAutospacing="0"/>
      </w:pPr>
      <w:r>
        <w:t>- фактические затраты составляют</w:t>
      </w:r>
      <w:r w:rsidR="00CF5E41">
        <w:t xml:space="preserve"> ВСЕГО</w:t>
      </w:r>
      <w:r>
        <w:t xml:space="preserve">: </w:t>
      </w:r>
      <w:r w:rsidR="0023711D">
        <w:t>3</w:t>
      </w:r>
      <w:r w:rsidR="00E11D65">
        <w:t>121</w:t>
      </w:r>
      <w:r w:rsidR="0023711D">
        <w:t>,89</w:t>
      </w:r>
      <w:r w:rsidR="00CF5E41">
        <w:t xml:space="preserve"> т. руб.</w:t>
      </w:r>
    </w:p>
    <w:p w:rsidR="00CF5E41" w:rsidRDefault="00CF5E41" w:rsidP="00CF5E41">
      <w:pPr>
        <w:pStyle w:val="a3"/>
        <w:spacing w:after="0" w:afterAutospacing="0"/>
      </w:pPr>
      <w:r>
        <w:t xml:space="preserve">в том числе по муниципальным должностям:   </w:t>
      </w:r>
      <w:r w:rsidR="006F046D">
        <w:t>2</w:t>
      </w:r>
      <w:r>
        <w:t>1</w:t>
      </w:r>
      <w:r w:rsidR="006F046D">
        <w:t>8</w:t>
      </w:r>
      <w:r>
        <w:t>4,</w:t>
      </w:r>
      <w:r w:rsidR="006F046D">
        <w:t>7</w:t>
      </w:r>
      <w:r>
        <w:t xml:space="preserve"> т. руб.</w:t>
      </w:r>
    </w:p>
    <w:p w:rsidR="00BB7BBC" w:rsidRDefault="00BB7BBC" w:rsidP="00BB7BBC">
      <w:pPr>
        <w:pStyle w:val="a3"/>
      </w:pPr>
      <w:r>
        <w:t>- в том числе заработная плата с начислениями составляет</w:t>
      </w:r>
      <w:r w:rsidR="00CF5E41">
        <w:t xml:space="preserve"> ВСЕГО</w:t>
      </w:r>
      <w:r>
        <w:t xml:space="preserve">: </w:t>
      </w:r>
      <w:r w:rsidR="0023711D">
        <w:t>2</w:t>
      </w:r>
      <w:r w:rsidR="00E11D65">
        <w:t>3</w:t>
      </w:r>
      <w:r w:rsidR="0023711D">
        <w:t>6</w:t>
      </w:r>
      <w:r w:rsidR="00E11D65">
        <w:t>9,</w:t>
      </w:r>
      <w:r w:rsidR="0023711D">
        <w:t>99</w:t>
      </w:r>
      <w:r w:rsidR="00CF5E41">
        <w:t xml:space="preserve"> т. руб.</w:t>
      </w:r>
    </w:p>
    <w:p w:rsidR="00CF5E41" w:rsidRDefault="00CF5E41" w:rsidP="00BB7BBC">
      <w:pPr>
        <w:pStyle w:val="a3"/>
      </w:pPr>
      <w:r>
        <w:t>в том числе по муниципальным должностям:    1</w:t>
      </w:r>
      <w:r w:rsidR="006F046D">
        <w:t>575</w:t>
      </w:r>
      <w:r>
        <w:t>,</w:t>
      </w:r>
      <w:r w:rsidR="006F046D">
        <w:t>42</w:t>
      </w:r>
      <w:r>
        <w:t xml:space="preserve"> т. руб.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E11D65">
        <w:t>31634,05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9121BB">
        <w:t>9940</w:t>
      </w:r>
      <w:r w:rsidR="00E11D65">
        <w:t>,</w:t>
      </w:r>
      <w:r w:rsidR="009121BB">
        <w:t>1</w:t>
      </w:r>
      <w:r>
        <w:t>т</w:t>
      </w:r>
      <w:proofErr w:type="gramStart"/>
      <w:r>
        <w:t>.р</w:t>
      </w:r>
      <w:proofErr w:type="gramEnd"/>
      <w:r>
        <w:t xml:space="preserve">уб. – </w:t>
      </w:r>
      <w:r w:rsidR="0023711D">
        <w:t>3</w:t>
      </w:r>
      <w:r w:rsidR="00E11D65">
        <w:t>1,</w:t>
      </w:r>
      <w:r w:rsidR="0023711D">
        <w:t>42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32</w:t>
      </w:r>
      <w:r w:rsidR="0023711D">
        <w:t>7</w:t>
      </w:r>
      <w:r w:rsidR="00E11D65">
        <w:t>34,05</w:t>
      </w:r>
      <w:r w:rsidR="00CF5E41">
        <w:t xml:space="preserve"> </w:t>
      </w:r>
      <w:r>
        <w:t>т.</w:t>
      </w:r>
      <w:r w:rsidR="00CF5E41">
        <w:t xml:space="preserve"> </w:t>
      </w:r>
      <w:r>
        <w:t xml:space="preserve">руб. Факт – </w:t>
      </w:r>
      <w:r w:rsidR="0023711D">
        <w:t>913</w:t>
      </w:r>
      <w:r w:rsidR="00E11D65">
        <w:t>5,</w:t>
      </w:r>
      <w:r w:rsidR="0023711D">
        <w:t>7</w:t>
      </w:r>
      <w:r w:rsidR="00E11D65">
        <w:t>4</w:t>
      </w:r>
      <w:r>
        <w:t>т</w:t>
      </w:r>
      <w:proofErr w:type="gramStart"/>
      <w:r>
        <w:t>.р</w:t>
      </w:r>
      <w:proofErr w:type="gramEnd"/>
      <w:r>
        <w:t xml:space="preserve">уб.. – </w:t>
      </w:r>
      <w:r w:rsidR="0023711D">
        <w:t>27</w:t>
      </w:r>
      <w:r w:rsidR="00E11D65">
        <w:t>,</w:t>
      </w:r>
      <w:r w:rsidR="0023711D">
        <w:t>91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C"/>
    <w:rsid w:val="000E5D68"/>
    <w:rsid w:val="00106E4D"/>
    <w:rsid w:val="001B7D7C"/>
    <w:rsid w:val="0023711D"/>
    <w:rsid w:val="002E7AD8"/>
    <w:rsid w:val="00492FE3"/>
    <w:rsid w:val="00532F89"/>
    <w:rsid w:val="006F046D"/>
    <w:rsid w:val="0089469C"/>
    <w:rsid w:val="009121BB"/>
    <w:rsid w:val="00B86846"/>
    <w:rsid w:val="00BB7BBC"/>
    <w:rsid w:val="00CF3D0C"/>
    <w:rsid w:val="00CF5E41"/>
    <w:rsid w:val="00D07D85"/>
    <w:rsid w:val="00E11D65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2021-02-10T10:05:00Z</dcterms:created>
  <dcterms:modified xsi:type="dcterms:W3CDTF">2021-02-10T10:27:00Z</dcterms:modified>
</cp:coreProperties>
</file>